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B7" w:rsidRPr="000E6AE7" w:rsidRDefault="009430B7" w:rsidP="009430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Master Program: </w:t>
      </w:r>
      <w:r w:rsidRPr="000E6AE7">
        <w:rPr>
          <w:rFonts w:ascii="Times New Roman" w:hAnsi="Times New Roman"/>
          <w:sz w:val="24"/>
          <w:szCs w:val="24"/>
          <w:lang w:val="en-US"/>
        </w:rPr>
        <w:t>Architecture</w:t>
      </w:r>
      <w:r w:rsidRPr="000E6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430B7" w:rsidRPr="000E6AE7" w:rsidRDefault="009430B7" w:rsidP="009430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Field of Studies: </w:t>
      </w:r>
      <w:r w:rsidRPr="000E6AE7">
        <w:rPr>
          <w:rFonts w:ascii="Times New Roman" w:hAnsi="Times New Roman"/>
          <w:sz w:val="24"/>
          <w:szCs w:val="24"/>
          <w:lang w:val="en-US"/>
        </w:rPr>
        <w:t>Architecture</w:t>
      </w:r>
    </w:p>
    <w:p w:rsidR="009430B7" w:rsidRPr="000E6AE7" w:rsidRDefault="009430B7" w:rsidP="009430B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Years of Studies: 2</w:t>
      </w:r>
    </w:p>
    <w:p w:rsidR="00C91B19" w:rsidRPr="000E6AE7" w:rsidRDefault="009430B7" w:rsidP="000E6AE7">
      <w:pPr>
        <w:tabs>
          <w:tab w:val="left" w:pos="3207"/>
        </w:tabs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Language of Training: Russian</w:t>
      </w:r>
      <w:r w:rsidR="000E6AE7">
        <w:rPr>
          <w:rFonts w:ascii="yandex-sans" w:eastAsia="Times New Roman" w:hAnsi="yandex-sans"/>
          <w:color w:val="000000"/>
          <w:sz w:val="19"/>
          <w:szCs w:val="19"/>
          <w:lang w:eastAsia="ru-RU"/>
        </w:rPr>
        <w:tab/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560"/>
        <w:gridCol w:w="1972"/>
        <w:gridCol w:w="1884"/>
        <w:gridCol w:w="1913"/>
      </w:tblGrid>
      <w:tr w:rsidR="00C91B19" w:rsidRPr="00C066CE" w:rsidTr="000457C6">
        <w:tc>
          <w:tcPr>
            <w:tcW w:w="1242" w:type="dxa"/>
          </w:tcPr>
          <w:p w:rsidR="00C91B19" w:rsidRPr="00C066CE" w:rsidRDefault="00C91B19" w:rsidP="000457C6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2560" w:type="dxa"/>
            <w:shd w:val="clear" w:color="auto" w:fill="auto"/>
          </w:tcPr>
          <w:p w:rsidR="00C91B19" w:rsidRPr="00C066CE" w:rsidRDefault="00C91B19" w:rsidP="000457C6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972" w:type="dxa"/>
            <w:shd w:val="clear" w:color="auto" w:fill="auto"/>
          </w:tcPr>
          <w:p w:rsidR="00C91B19" w:rsidRPr="00C066CE" w:rsidRDefault="00C91B19" w:rsidP="000457C6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884" w:type="dxa"/>
            <w:shd w:val="clear" w:color="auto" w:fill="auto"/>
          </w:tcPr>
          <w:p w:rsidR="00C91B19" w:rsidRPr="00C066CE" w:rsidRDefault="00C91B19" w:rsidP="000457C6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913" w:type="dxa"/>
            <w:shd w:val="clear" w:color="auto" w:fill="auto"/>
          </w:tcPr>
          <w:p w:rsidR="00C91B19" w:rsidRPr="00C066CE" w:rsidRDefault="00C91B19" w:rsidP="000457C6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Pr="00C91B19" w:rsidRDefault="00C91B19" w:rsidP="000457C6">
            <w:pPr>
              <w:spacing w:after="0" w:line="240" w:lineRule="auto"/>
            </w:pPr>
            <w:r>
              <w:t>1</w:t>
            </w:r>
          </w:p>
        </w:tc>
        <w:tc>
          <w:tcPr>
            <w:tcW w:w="2560" w:type="dxa"/>
            <w:shd w:val="clear" w:color="auto" w:fill="auto"/>
          </w:tcPr>
          <w:p w:rsidR="00C91B19" w:rsidRPr="00532767" w:rsidRDefault="00C91B19" w:rsidP="000457C6">
            <w:pPr>
              <w:spacing w:after="0" w:line="240" w:lineRule="auto"/>
              <w:rPr>
                <w:lang w:val="en-US"/>
              </w:rPr>
            </w:pPr>
            <w:r w:rsidRPr="00532767">
              <w:rPr>
                <w:lang w:val="en-US"/>
              </w:rPr>
              <w:t>Design and research in architecture (level 1)</w:t>
            </w:r>
          </w:p>
        </w:tc>
        <w:tc>
          <w:tcPr>
            <w:tcW w:w="1972" w:type="dxa"/>
            <w:shd w:val="clear" w:color="auto" w:fill="auto"/>
          </w:tcPr>
          <w:p w:rsidR="00C91B19" w:rsidRPr="00532767" w:rsidRDefault="00C91B19" w:rsidP="000457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1-3</w:t>
            </w:r>
          </w:p>
        </w:tc>
        <w:tc>
          <w:tcPr>
            <w:tcW w:w="1884" w:type="dxa"/>
            <w:shd w:val="clear" w:color="auto" w:fill="auto"/>
          </w:tcPr>
          <w:p w:rsidR="00C91B19" w:rsidRPr="00532767" w:rsidRDefault="00C91B19" w:rsidP="000457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432</w:t>
            </w:r>
          </w:p>
        </w:tc>
        <w:tc>
          <w:tcPr>
            <w:tcW w:w="1913" w:type="dxa"/>
            <w:shd w:val="clear" w:color="auto" w:fill="auto"/>
          </w:tcPr>
          <w:p w:rsidR="00C91B19" w:rsidRPr="00532767" w:rsidRDefault="00C91B19" w:rsidP="000457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Default="00C91B19" w:rsidP="000457C6">
            <w:pPr>
              <w:spacing w:after="0" w:line="240" w:lineRule="auto"/>
            </w:pPr>
            <w:r>
              <w:t>2</w:t>
            </w:r>
          </w:p>
        </w:tc>
        <w:tc>
          <w:tcPr>
            <w:tcW w:w="2560" w:type="dxa"/>
            <w:shd w:val="clear" w:color="auto" w:fill="auto"/>
          </w:tcPr>
          <w:p w:rsidR="00C91B19" w:rsidRPr="00532767" w:rsidRDefault="00C91B19" w:rsidP="000457C6">
            <w:pPr>
              <w:spacing w:after="0" w:line="240" w:lineRule="auto"/>
              <w:rPr>
                <w:lang w:val="en-US"/>
              </w:rPr>
            </w:pPr>
            <w:r w:rsidRPr="00263961">
              <w:rPr>
                <w:lang w:val="en-US"/>
              </w:rPr>
              <w:t>Philosophy and methodology of scientific and project activities</w:t>
            </w:r>
          </w:p>
        </w:tc>
        <w:tc>
          <w:tcPr>
            <w:tcW w:w="1972" w:type="dxa"/>
            <w:shd w:val="clear" w:color="auto" w:fill="auto"/>
          </w:tcPr>
          <w:p w:rsidR="00C91B19" w:rsidRPr="00C91B19" w:rsidRDefault="00C91B19" w:rsidP="000457C6">
            <w:pPr>
              <w:spacing w:after="0" w:line="240" w:lineRule="auto"/>
            </w:pPr>
            <w:r>
              <w:t>1</w:t>
            </w:r>
          </w:p>
        </w:tc>
        <w:tc>
          <w:tcPr>
            <w:tcW w:w="1884" w:type="dxa"/>
            <w:shd w:val="clear" w:color="auto" w:fill="auto"/>
          </w:tcPr>
          <w:p w:rsidR="00C91B19" w:rsidRPr="00C91B19" w:rsidRDefault="00C91B19" w:rsidP="000457C6">
            <w:pPr>
              <w:spacing w:after="0" w:line="240" w:lineRule="auto"/>
            </w:pPr>
            <w:r>
              <w:t>108</w:t>
            </w:r>
          </w:p>
        </w:tc>
        <w:tc>
          <w:tcPr>
            <w:tcW w:w="1913" w:type="dxa"/>
            <w:shd w:val="clear" w:color="auto" w:fill="auto"/>
          </w:tcPr>
          <w:p w:rsidR="00C91B19" w:rsidRPr="00C91B19" w:rsidRDefault="00C91B19" w:rsidP="000457C6">
            <w:pPr>
              <w:spacing w:after="0" w:line="240" w:lineRule="auto"/>
            </w:pPr>
            <w:r>
              <w:t>3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Default="00C91B19" w:rsidP="000457C6">
            <w:pPr>
              <w:spacing w:after="0" w:line="240" w:lineRule="auto"/>
            </w:pPr>
            <w:r>
              <w:t>3</w:t>
            </w:r>
          </w:p>
        </w:tc>
        <w:tc>
          <w:tcPr>
            <w:tcW w:w="2560" w:type="dxa"/>
            <w:shd w:val="clear" w:color="auto" w:fill="auto"/>
          </w:tcPr>
          <w:p w:rsidR="00C91B19" w:rsidRPr="00263961" w:rsidRDefault="00C91B19" w:rsidP="000457C6">
            <w:pPr>
              <w:spacing w:after="0" w:line="240" w:lineRule="auto"/>
              <w:rPr>
                <w:lang w:val="en-US"/>
              </w:rPr>
            </w:pPr>
            <w:r w:rsidRPr="00E21186">
              <w:rPr>
                <w:lang w:val="en-US"/>
              </w:rPr>
              <w:t>Architectural semiotics</w:t>
            </w:r>
          </w:p>
        </w:tc>
        <w:tc>
          <w:tcPr>
            <w:tcW w:w="1972" w:type="dxa"/>
            <w:shd w:val="clear" w:color="auto" w:fill="auto"/>
          </w:tcPr>
          <w:p w:rsidR="00C91B19" w:rsidRDefault="00C91B19" w:rsidP="000457C6">
            <w:pPr>
              <w:spacing w:after="0" w:line="240" w:lineRule="auto"/>
            </w:pPr>
            <w:r>
              <w:t>1</w:t>
            </w:r>
          </w:p>
        </w:tc>
        <w:tc>
          <w:tcPr>
            <w:tcW w:w="1884" w:type="dxa"/>
            <w:shd w:val="clear" w:color="auto" w:fill="auto"/>
          </w:tcPr>
          <w:p w:rsidR="00C91B19" w:rsidRDefault="00C91B19" w:rsidP="000457C6">
            <w:pPr>
              <w:spacing w:after="0" w:line="240" w:lineRule="auto"/>
            </w:pPr>
            <w:r>
              <w:t>144</w:t>
            </w:r>
          </w:p>
        </w:tc>
        <w:tc>
          <w:tcPr>
            <w:tcW w:w="1913" w:type="dxa"/>
            <w:shd w:val="clear" w:color="auto" w:fill="auto"/>
          </w:tcPr>
          <w:p w:rsidR="00C91B19" w:rsidRDefault="00C91B19" w:rsidP="000457C6">
            <w:pPr>
              <w:spacing w:after="0" w:line="240" w:lineRule="auto"/>
            </w:pPr>
            <w:r>
              <w:t>4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Default="00C91B19" w:rsidP="000457C6">
            <w:pPr>
              <w:spacing w:after="0" w:line="240" w:lineRule="auto"/>
            </w:pPr>
            <w:r>
              <w:t>4</w:t>
            </w:r>
          </w:p>
        </w:tc>
        <w:tc>
          <w:tcPr>
            <w:tcW w:w="2560" w:type="dxa"/>
            <w:shd w:val="clear" w:color="auto" w:fill="auto"/>
          </w:tcPr>
          <w:p w:rsidR="00C91B19" w:rsidRPr="00E21186" w:rsidRDefault="00C91B19" w:rsidP="000457C6">
            <w:pPr>
              <w:spacing w:after="0" w:line="240" w:lineRule="auto"/>
              <w:rPr>
                <w:lang w:val="en-US"/>
              </w:rPr>
            </w:pPr>
            <w:r w:rsidRPr="00E21186">
              <w:rPr>
                <w:lang w:val="en-US"/>
              </w:rPr>
              <w:t>Modern concepts of form making in architecture</w:t>
            </w:r>
          </w:p>
        </w:tc>
        <w:tc>
          <w:tcPr>
            <w:tcW w:w="1972" w:type="dxa"/>
            <w:shd w:val="clear" w:color="auto" w:fill="auto"/>
          </w:tcPr>
          <w:p w:rsidR="00C91B19" w:rsidRPr="00C91B19" w:rsidRDefault="00C91B19" w:rsidP="000457C6">
            <w:pPr>
              <w:spacing w:after="0" w:line="240" w:lineRule="auto"/>
            </w:pPr>
            <w:r>
              <w:t>2</w:t>
            </w:r>
          </w:p>
        </w:tc>
        <w:tc>
          <w:tcPr>
            <w:tcW w:w="1884" w:type="dxa"/>
            <w:shd w:val="clear" w:color="auto" w:fill="auto"/>
          </w:tcPr>
          <w:p w:rsidR="00C91B19" w:rsidRPr="00C91B19" w:rsidRDefault="00C91B19" w:rsidP="000457C6">
            <w:pPr>
              <w:spacing w:after="0" w:line="240" w:lineRule="auto"/>
            </w:pPr>
            <w:r>
              <w:t>108</w:t>
            </w:r>
          </w:p>
        </w:tc>
        <w:tc>
          <w:tcPr>
            <w:tcW w:w="1913" w:type="dxa"/>
            <w:shd w:val="clear" w:color="auto" w:fill="auto"/>
          </w:tcPr>
          <w:p w:rsidR="00C91B19" w:rsidRPr="00C91B19" w:rsidRDefault="00C91B19" w:rsidP="000457C6">
            <w:pPr>
              <w:spacing w:after="0" w:line="240" w:lineRule="auto"/>
            </w:pPr>
            <w:r>
              <w:t>3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Pr="00C91B19" w:rsidRDefault="00C91B19" w:rsidP="000457C6">
            <w:pPr>
              <w:spacing w:after="0" w:line="240" w:lineRule="auto"/>
            </w:pPr>
            <w:r>
              <w:t>5</w:t>
            </w:r>
          </w:p>
        </w:tc>
        <w:tc>
          <w:tcPr>
            <w:tcW w:w="2560" w:type="dxa"/>
            <w:shd w:val="clear" w:color="auto" w:fill="auto"/>
          </w:tcPr>
          <w:p w:rsidR="00C91B19" w:rsidRPr="00E21186" w:rsidRDefault="00C91B19" w:rsidP="000457C6">
            <w:pPr>
              <w:spacing w:after="0" w:line="240" w:lineRule="auto"/>
              <w:rPr>
                <w:lang w:val="en-US"/>
              </w:rPr>
            </w:pPr>
            <w:r w:rsidRPr="00E21186">
              <w:rPr>
                <w:lang w:val="en-US"/>
              </w:rPr>
              <w:t>Modern materials, structures and architectural and construction technologies</w:t>
            </w:r>
          </w:p>
        </w:tc>
        <w:tc>
          <w:tcPr>
            <w:tcW w:w="1972" w:type="dxa"/>
            <w:shd w:val="clear" w:color="auto" w:fill="auto"/>
          </w:tcPr>
          <w:p w:rsidR="00C91B19" w:rsidRPr="00C91B19" w:rsidRDefault="00C91B19" w:rsidP="000457C6">
            <w:pPr>
              <w:spacing w:after="0" w:line="240" w:lineRule="auto"/>
            </w:pPr>
            <w:r>
              <w:t>3</w:t>
            </w:r>
          </w:p>
        </w:tc>
        <w:tc>
          <w:tcPr>
            <w:tcW w:w="1884" w:type="dxa"/>
            <w:shd w:val="clear" w:color="auto" w:fill="auto"/>
          </w:tcPr>
          <w:p w:rsidR="00C91B19" w:rsidRPr="00C91B19" w:rsidRDefault="00C91B19" w:rsidP="00C91B19">
            <w:pPr>
              <w:spacing w:after="0" w:line="240" w:lineRule="auto"/>
            </w:pPr>
            <w:r>
              <w:t>144</w:t>
            </w:r>
          </w:p>
        </w:tc>
        <w:tc>
          <w:tcPr>
            <w:tcW w:w="1913" w:type="dxa"/>
            <w:shd w:val="clear" w:color="auto" w:fill="auto"/>
          </w:tcPr>
          <w:p w:rsidR="00C91B19" w:rsidRPr="00C91B19" w:rsidRDefault="00C91B19" w:rsidP="000457C6">
            <w:pPr>
              <w:spacing w:after="0" w:line="240" w:lineRule="auto"/>
            </w:pPr>
            <w:r>
              <w:t>4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Pr="00C91B19" w:rsidRDefault="00C91B19" w:rsidP="000457C6">
            <w:pPr>
              <w:spacing w:after="0" w:line="240" w:lineRule="auto"/>
            </w:pPr>
            <w:r>
              <w:t>6</w:t>
            </w:r>
          </w:p>
        </w:tc>
        <w:tc>
          <w:tcPr>
            <w:tcW w:w="2560" w:type="dxa"/>
            <w:shd w:val="clear" w:color="auto" w:fill="auto"/>
          </w:tcPr>
          <w:p w:rsidR="00C91B19" w:rsidRPr="00E21186" w:rsidRDefault="00C91B19" w:rsidP="000457C6">
            <w:pPr>
              <w:spacing w:after="0" w:line="240" w:lineRule="auto"/>
              <w:rPr>
                <w:lang w:val="en-US"/>
              </w:rPr>
            </w:pPr>
            <w:r w:rsidRPr="00E21186">
              <w:rPr>
                <w:lang w:val="en-US"/>
              </w:rPr>
              <w:t>Current problems of regional architecture</w:t>
            </w:r>
          </w:p>
        </w:tc>
        <w:tc>
          <w:tcPr>
            <w:tcW w:w="1972" w:type="dxa"/>
            <w:shd w:val="clear" w:color="auto" w:fill="auto"/>
          </w:tcPr>
          <w:p w:rsidR="00C91B19" w:rsidRPr="00C91B19" w:rsidRDefault="00C91B19" w:rsidP="000457C6">
            <w:pPr>
              <w:spacing w:after="0" w:line="240" w:lineRule="auto"/>
            </w:pPr>
            <w:r>
              <w:t>2</w:t>
            </w:r>
          </w:p>
        </w:tc>
        <w:tc>
          <w:tcPr>
            <w:tcW w:w="1884" w:type="dxa"/>
            <w:shd w:val="clear" w:color="auto" w:fill="auto"/>
          </w:tcPr>
          <w:p w:rsidR="00C91B19" w:rsidRPr="00C91B19" w:rsidRDefault="00C91B19" w:rsidP="000457C6">
            <w:pPr>
              <w:spacing w:after="0" w:line="240" w:lineRule="auto"/>
            </w:pPr>
            <w:r>
              <w:t>144</w:t>
            </w:r>
          </w:p>
        </w:tc>
        <w:tc>
          <w:tcPr>
            <w:tcW w:w="1913" w:type="dxa"/>
            <w:shd w:val="clear" w:color="auto" w:fill="auto"/>
          </w:tcPr>
          <w:p w:rsidR="00C91B19" w:rsidRPr="00C91B19" w:rsidRDefault="00C91B19" w:rsidP="000457C6">
            <w:pPr>
              <w:spacing w:after="0" w:line="240" w:lineRule="auto"/>
            </w:pPr>
            <w:r>
              <w:t>4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Pr="00C91B19" w:rsidRDefault="00C91B19" w:rsidP="000457C6">
            <w:pPr>
              <w:spacing w:after="0" w:line="240" w:lineRule="auto"/>
            </w:pPr>
            <w:r>
              <w:t>7</w:t>
            </w:r>
          </w:p>
        </w:tc>
        <w:tc>
          <w:tcPr>
            <w:tcW w:w="2560" w:type="dxa"/>
            <w:shd w:val="clear" w:color="auto" w:fill="auto"/>
          </w:tcPr>
          <w:p w:rsidR="00C91B19" w:rsidRPr="00E21186" w:rsidRDefault="00C91B19" w:rsidP="000457C6">
            <w:pPr>
              <w:spacing w:after="0" w:line="240" w:lineRule="auto"/>
              <w:rPr>
                <w:lang w:val="en-US"/>
              </w:rPr>
            </w:pPr>
            <w:r w:rsidRPr="00C91B19">
              <w:rPr>
                <w:lang w:val="en-US"/>
              </w:rPr>
              <w:t>Sociology of architectural and urban planning solutions</w:t>
            </w:r>
          </w:p>
        </w:tc>
        <w:tc>
          <w:tcPr>
            <w:tcW w:w="1972" w:type="dxa"/>
            <w:shd w:val="clear" w:color="auto" w:fill="auto"/>
          </w:tcPr>
          <w:p w:rsidR="00C91B19" w:rsidRPr="00C91B19" w:rsidRDefault="00284990" w:rsidP="000457C6">
            <w:pPr>
              <w:spacing w:after="0" w:line="240" w:lineRule="auto"/>
            </w:pPr>
            <w:r>
              <w:t>1</w:t>
            </w:r>
          </w:p>
        </w:tc>
        <w:tc>
          <w:tcPr>
            <w:tcW w:w="1884" w:type="dxa"/>
            <w:shd w:val="clear" w:color="auto" w:fill="auto"/>
          </w:tcPr>
          <w:p w:rsidR="00C91B19" w:rsidRPr="00C91B19" w:rsidRDefault="00284990" w:rsidP="000457C6">
            <w:pPr>
              <w:spacing w:after="0" w:line="240" w:lineRule="auto"/>
            </w:pPr>
            <w:r>
              <w:t>108</w:t>
            </w:r>
          </w:p>
        </w:tc>
        <w:tc>
          <w:tcPr>
            <w:tcW w:w="1913" w:type="dxa"/>
            <w:shd w:val="clear" w:color="auto" w:fill="auto"/>
          </w:tcPr>
          <w:p w:rsidR="00C91B19" w:rsidRPr="00C91B19" w:rsidRDefault="00284990" w:rsidP="000457C6">
            <w:pPr>
              <w:spacing w:after="0" w:line="240" w:lineRule="auto"/>
            </w:pPr>
            <w:r>
              <w:t>3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Pr="00284990" w:rsidRDefault="00284990" w:rsidP="000457C6">
            <w:pPr>
              <w:spacing w:after="0" w:line="240" w:lineRule="auto"/>
            </w:pPr>
            <w:r>
              <w:t>8</w:t>
            </w:r>
          </w:p>
        </w:tc>
        <w:tc>
          <w:tcPr>
            <w:tcW w:w="2560" w:type="dxa"/>
            <w:shd w:val="clear" w:color="auto" w:fill="auto"/>
          </w:tcPr>
          <w:p w:rsidR="00C91B19" w:rsidRPr="00E21186" w:rsidRDefault="00284990" w:rsidP="000457C6">
            <w:pPr>
              <w:spacing w:after="0" w:line="240" w:lineRule="auto"/>
              <w:rPr>
                <w:lang w:val="en-US"/>
              </w:rPr>
            </w:pPr>
            <w:r w:rsidRPr="00532767">
              <w:rPr>
                <w:lang w:val="en-US"/>
              </w:rPr>
              <w:t>Legal and regulatory aspects of architectural and urban development</w:t>
            </w:r>
          </w:p>
        </w:tc>
        <w:tc>
          <w:tcPr>
            <w:tcW w:w="1972" w:type="dxa"/>
            <w:shd w:val="clear" w:color="auto" w:fill="auto"/>
          </w:tcPr>
          <w:p w:rsidR="00C91B19" w:rsidRPr="00C91B19" w:rsidRDefault="00C91B19" w:rsidP="000457C6">
            <w:pPr>
              <w:spacing w:after="0" w:line="240" w:lineRule="auto"/>
            </w:pPr>
            <w:r>
              <w:t>3</w:t>
            </w:r>
          </w:p>
        </w:tc>
        <w:tc>
          <w:tcPr>
            <w:tcW w:w="1884" w:type="dxa"/>
            <w:shd w:val="clear" w:color="auto" w:fill="auto"/>
          </w:tcPr>
          <w:p w:rsidR="00C91B19" w:rsidRPr="00C91B19" w:rsidRDefault="00C91B19" w:rsidP="000457C6">
            <w:pPr>
              <w:spacing w:after="0" w:line="240" w:lineRule="auto"/>
            </w:pPr>
            <w:r>
              <w:t>72</w:t>
            </w:r>
          </w:p>
        </w:tc>
        <w:tc>
          <w:tcPr>
            <w:tcW w:w="1913" w:type="dxa"/>
            <w:shd w:val="clear" w:color="auto" w:fill="auto"/>
          </w:tcPr>
          <w:p w:rsidR="00C91B19" w:rsidRPr="00C91B19" w:rsidRDefault="00C91B19" w:rsidP="000457C6">
            <w:pPr>
              <w:spacing w:after="0" w:line="240" w:lineRule="auto"/>
            </w:pPr>
            <w:r>
              <w:t>2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Pr="00284990" w:rsidRDefault="00284990" w:rsidP="000457C6">
            <w:pPr>
              <w:spacing w:after="0" w:line="240" w:lineRule="auto"/>
            </w:pPr>
            <w:r>
              <w:t>9</w:t>
            </w:r>
          </w:p>
        </w:tc>
        <w:tc>
          <w:tcPr>
            <w:tcW w:w="2560" w:type="dxa"/>
            <w:shd w:val="clear" w:color="auto" w:fill="auto"/>
          </w:tcPr>
          <w:p w:rsidR="00C91B19" w:rsidRPr="00E21186" w:rsidRDefault="00284990" w:rsidP="000457C6">
            <w:pPr>
              <w:spacing w:after="0" w:line="240" w:lineRule="auto"/>
              <w:rPr>
                <w:lang w:val="en-US"/>
              </w:rPr>
            </w:pPr>
            <w:r w:rsidRPr="00284990">
              <w:rPr>
                <w:lang w:val="en-US"/>
              </w:rPr>
              <w:t>Modern problems of history and theory of architecture</w:t>
            </w:r>
          </w:p>
        </w:tc>
        <w:tc>
          <w:tcPr>
            <w:tcW w:w="1972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3</w:t>
            </w:r>
          </w:p>
          <w:p w:rsidR="00C91B19" w:rsidRPr="00284990" w:rsidRDefault="00C91B19" w:rsidP="00284990">
            <w:pPr>
              <w:rPr>
                <w:lang w:val="en-US"/>
              </w:rPr>
            </w:pPr>
          </w:p>
        </w:tc>
        <w:tc>
          <w:tcPr>
            <w:tcW w:w="1884" w:type="dxa"/>
            <w:shd w:val="clear" w:color="auto" w:fill="auto"/>
          </w:tcPr>
          <w:p w:rsidR="00C91B19" w:rsidRPr="00284990" w:rsidRDefault="00284990" w:rsidP="000457C6">
            <w:pPr>
              <w:spacing w:after="0" w:line="240" w:lineRule="auto"/>
            </w:pPr>
            <w:r>
              <w:t>108</w:t>
            </w:r>
          </w:p>
        </w:tc>
        <w:tc>
          <w:tcPr>
            <w:tcW w:w="1913" w:type="dxa"/>
            <w:shd w:val="clear" w:color="auto" w:fill="auto"/>
          </w:tcPr>
          <w:p w:rsidR="00C91B19" w:rsidRPr="00284990" w:rsidRDefault="00284990" w:rsidP="000457C6">
            <w:pPr>
              <w:spacing w:after="0" w:line="240" w:lineRule="auto"/>
            </w:pPr>
            <w:r>
              <w:t>3</w:t>
            </w:r>
          </w:p>
        </w:tc>
      </w:tr>
      <w:tr w:rsidR="00284990" w:rsidRPr="00532767" w:rsidTr="000457C6">
        <w:tc>
          <w:tcPr>
            <w:tcW w:w="1242" w:type="dxa"/>
          </w:tcPr>
          <w:p w:rsidR="00284990" w:rsidRPr="00284990" w:rsidRDefault="00284990" w:rsidP="000457C6">
            <w:pPr>
              <w:spacing w:after="0" w:line="240" w:lineRule="auto"/>
            </w:pPr>
            <w:r>
              <w:t>10</w:t>
            </w:r>
          </w:p>
        </w:tc>
        <w:tc>
          <w:tcPr>
            <w:tcW w:w="2560" w:type="dxa"/>
            <w:shd w:val="clear" w:color="auto" w:fill="auto"/>
          </w:tcPr>
          <w:p w:rsidR="00284990" w:rsidRPr="00E21186" w:rsidRDefault="00284990" w:rsidP="000457C6">
            <w:pPr>
              <w:spacing w:after="0" w:line="240" w:lineRule="auto"/>
              <w:rPr>
                <w:lang w:val="en-US"/>
              </w:rPr>
            </w:pPr>
            <w:r w:rsidRPr="008F6711">
              <w:rPr>
                <w:lang w:val="en-US"/>
              </w:rPr>
              <w:t>Environmental approach in architectural design</w:t>
            </w:r>
          </w:p>
        </w:tc>
        <w:tc>
          <w:tcPr>
            <w:tcW w:w="1972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2</w:t>
            </w:r>
          </w:p>
        </w:tc>
        <w:tc>
          <w:tcPr>
            <w:tcW w:w="1884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108</w:t>
            </w:r>
          </w:p>
        </w:tc>
        <w:tc>
          <w:tcPr>
            <w:tcW w:w="1913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3</w:t>
            </w:r>
          </w:p>
        </w:tc>
      </w:tr>
      <w:tr w:rsidR="00284990" w:rsidRPr="00532767" w:rsidTr="000457C6">
        <w:tc>
          <w:tcPr>
            <w:tcW w:w="1242" w:type="dxa"/>
          </w:tcPr>
          <w:p w:rsidR="00284990" w:rsidRPr="00284990" w:rsidRDefault="00284990" w:rsidP="000457C6">
            <w:pPr>
              <w:spacing w:after="0" w:line="240" w:lineRule="auto"/>
            </w:pPr>
            <w:r>
              <w:t>11</w:t>
            </w:r>
          </w:p>
        </w:tc>
        <w:tc>
          <w:tcPr>
            <w:tcW w:w="2560" w:type="dxa"/>
            <w:shd w:val="clear" w:color="auto" w:fill="auto"/>
          </w:tcPr>
          <w:p w:rsidR="00284990" w:rsidRPr="00E21186" w:rsidRDefault="00284990" w:rsidP="000457C6">
            <w:pPr>
              <w:spacing w:after="0" w:line="240" w:lineRule="auto"/>
              <w:rPr>
                <w:lang w:val="en-US"/>
              </w:rPr>
            </w:pPr>
            <w:r w:rsidRPr="00532767">
              <w:t>The language of business</w:t>
            </w:r>
          </w:p>
        </w:tc>
        <w:tc>
          <w:tcPr>
            <w:tcW w:w="1972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1</w:t>
            </w:r>
          </w:p>
        </w:tc>
        <w:tc>
          <w:tcPr>
            <w:tcW w:w="1884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108</w:t>
            </w:r>
          </w:p>
        </w:tc>
        <w:tc>
          <w:tcPr>
            <w:tcW w:w="1913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3</w:t>
            </w:r>
          </w:p>
        </w:tc>
      </w:tr>
      <w:tr w:rsidR="00284990" w:rsidRPr="00532767" w:rsidTr="000457C6">
        <w:tc>
          <w:tcPr>
            <w:tcW w:w="1242" w:type="dxa"/>
          </w:tcPr>
          <w:p w:rsidR="00284990" w:rsidRDefault="00284990" w:rsidP="000457C6">
            <w:pPr>
              <w:spacing w:after="0" w:line="240" w:lineRule="auto"/>
            </w:pPr>
            <w:r>
              <w:t>12</w:t>
            </w:r>
          </w:p>
        </w:tc>
        <w:tc>
          <w:tcPr>
            <w:tcW w:w="2560" w:type="dxa"/>
            <w:shd w:val="clear" w:color="auto" w:fill="auto"/>
          </w:tcPr>
          <w:p w:rsidR="00284990" w:rsidRPr="00E21186" w:rsidRDefault="00284990" w:rsidP="000457C6">
            <w:pPr>
              <w:spacing w:after="0" w:line="240" w:lineRule="auto"/>
              <w:rPr>
                <w:lang w:val="en-US"/>
              </w:rPr>
            </w:pPr>
            <w:r w:rsidRPr="00284990">
              <w:rPr>
                <w:lang w:val="en-US"/>
              </w:rPr>
              <w:t>Foreign language for academic purposes</w:t>
            </w:r>
          </w:p>
        </w:tc>
        <w:tc>
          <w:tcPr>
            <w:tcW w:w="1972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2</w:t>
            </w:r>
          </w:p>
        </w:tc>
        <w:tc>
          <w:tcPr>
            <w:tcW w:w="1884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72</w:t>
            </w:r>
          </w:p>
        </w:tc>
        <w:tc>
          <w:tcPr>
            <w:tcW w:w="1913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2</w:t>
            </w:r>
          </w:p>
        </w:tc>
      </w:tr>
      <w:tr w:rsidR="00284990" w:rsidRPr="00532767" w:rsidTr="000457C6">
        <w:tc>
          <w:tcPr>
            <w:tcW w:w="1242" w:type="dxa"/>
          </w:tcPr>
          <w:p w:rsidR="00284990" w:rsidRPr="00284990" w:rsidRDefault="00284990" w:rsidP="000457C6">
            <w:pPr>
              <w:spacing w:after="0" w:line="240" w:lineRule="auto"/>
            </w:pPr>
            <w:r>
              <w:t>13</w:t>
            </w:r>
          </w:p>
        </w:tc>
        <w:tc>
          <w:tcPr>
            <w:tcW w:w="2560" w:type="dxa"/>
            <w:shd w:val="clear" w:color="auto" w:fill="auto"/>
          </w:tcPr>
          <w:p w:rsidR="00284990" w:rsidRPr="00E21186" w:rsidRDefault="00284990" w:rsidP="000457C6">
            <w:pPr>
              <w:spacing w:after="0" w:line="240" w:lineRule="auto"/>
              <w:rPr>
                <w:lang w:val="en-US"/>
              </w:rPr>
            </w:pPr>
            <w:r w:rsidRPr="00284990">
              <w:rPr>
                <w:lang w:val="en-US"/>
              </w:rPr>
              <w:t>Basics of business activity</w:t>
            </w:r>
          </w:p>
        </w:tc>
        <w:tc>
          <w:tcPr>
            <w:tcW w:w="1972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3</w:t>
            </w:r>
          </w:p>
        </w:tc>
        <w:tc>
          <w:tcPr>
            <w:tcW w:w="1884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72</w:t>
            </w:r>
          </w:p>
        </w:tc>
        <w:tc>
          <w:tcPr>
            <w:tcW w:w="1913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2</w:t>
            </w:r>
          </w:p>
        </w:tc>
      </w:tr>
      <w:tr w:rsidR="00284990" w:rsidRPr="00532767" w:rsidTr="000457C6">
        <w:tc>
          <w:tcPr>
            <w:tcW w:w="1242" w:type="dxa"/>
          </w:tcPr>
          <w:p w:rsidR="00284990" w:rsidRPr="00284990" w:rsidRDefault="00284990" w:rsidP="000457C6">
            <w:pPr>
              <w:spacing w:after="0" w:line="240" w:lineRule="auto"/>
            </w:pPr>
            <w:r>
              <w:t>14</w:t>
            </w:r>
          </w:p>
        </w:tc>
        <w:tc>
          <w:tcPr>
            <w:tcW w:w="2560" w:type="dxa"/>
            <w:shd w:val="clear" w:color="auto" w:fill="auto"/>
          </w:tcPr>
          <w:p w:rsidR="00284990" w:rsidRPr="00E21186" w:rsidRDefault="00284990" w:rsidP="000457C6">
            <w:pPr>
              <w:spacing w:after="0" w:line="240" w:lineRule="auto"/>
              <w:rPr>
                <w:lang w:val="en-US"/>
              </w:rPr>
            </w:pPr>
            <w:r w:rsidRPr="00284990">
              <w:rPr>
                <w:lang w:val="en-US"/>
              </w:rPr>
              <w:t>Basics of GIS and modern methods of architectural analysis.</w:t>
            </w:r>
          </w:p>
        </w:tc>
        <w:tc>
          <w:tcPr>
            <w:tcW w:w="1972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1</w:t>
            </w:r>
          </w:p>
        </w:tc>
        <w:tc>
          <w:tcPr>
            <w:tcW w:w="1884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144</w:t>
            </w:r>
          </w:p>
        </w:tc>
        <w:tc>
          <w:tcPr>
            <w:tcW w:w="1913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4</w:t>
            </w:r>
          </w:p>
        </w:tc>
      </w:tr>
      <w:tr w:rsidR="00284990" w:rsidRPr="00532767" w:rsidTr="000457C6">
        <w:tc>
          <w:tcPr>
            <w:tcW w:w="1242" w:type="dxa"/>
          </w:tcPr>
          <w:p w:rsidR="00284990" w:rsidRPr="00284990" w:rsidRDefault="00284990" w:rsidP="000457C6">
            <w:pPr>
              <w:spacing w:after="0" w:line="240" w:lineRule="auto"/>
            </w:pPr>
            <w:r>
              <w:t>15</w:t>
            </w:r>
          </w:p>
        </w:tc>
        <w:tc>
          <w:tcPr>
            <w:tcW w:w="2560" w:type="dxa"/>
            <w:shd w:val="clear" w:color="auto" w:fill="auto"/>
          </w:tcPr>
          <w:p w:rsidR="00284990" w:rsidRPr="00E21186" w:rsidRDefault="00284990" w:rsidP="000457C6">
            <w:pPr>
              <w:spacing w:after="0" w:line="240" w:lineRule="auto"/>
              <w:rPr>
                <w:lang w:val="en-US"/>
              </w:rPr>
            </w:pPr>
            <w:r w:rsidRPr="00284990">
              <w:rPr>
                <w:lang w:val="en-US"/>
              </w:rPr>
              <w:t>Environmental factors in architecture</w:t>
            </w:r>
          </w:p>
        </w:tc>
        <w:tc>
          <w:tcPr>
            <w:tcW w:w="1972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3</w:t>
            </w:r>
          </w:p>
        </w:tc>
        <w:tc>
          <w:tcPr>
            <w:tcW w:w="1884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72</w:t>
            </w:r>
          </w:p>
        </w:tc>
        <w:tc>
          <w:tcPr>
            <w:tcW w:w="1913" w:type="dxa"/>
            <w:shd w:val="clear" w:color="auto" w:fill="auto"/>
          </w:tcPr>
          <w:p w:rsidR="00284990" w:rsidRPr="00284990" w:rsidRDefault="00284990" w:rsidP="000457C6">
            <w:pPr>
              <w:spacing w:after="0" w:line="240" w:lineRule="auto"/>
            </w:pPr>
            <w:r>
              <w:t>2</w:t>
            </w:r>
          </w:p>
        </w:tc>
      </w:tr>
      <w:tr w:rsidR="00C91B19" w:rsidRPr="00284990" w:rsidTr="000457C6">
        <w:tc>
          <w:tcPr>
            <w:tcW w:w="1242" w:type="dxa"/>
          </w:tcPr>
          <w:p w:rsidR="00C91B19" w:rsidRPr="00284990" w:rsidRDefault="00284990" w:rsidP="000457C6">
            <w:pPr>
              <w:spacing w:after="0" w:line="240" w:lineRule="auto"/>
            </w:pPr>
            <w:r>
              <w:t>16</w:t>
            </w:r>
          </w:p>
        </w:tc>
        <w:tc>
          <w:tcPr>
            <w:tcW w:w="2560" w:type="dxa"/>
            <w:shd w:val="clear" w:color="auto" w:fill="auto"/>
          </w:tcPr>
          <w:p w:rsidR="00C91B19" w:rsidRPr="00532767" w:rsidRDefault="00284990" w:rsidP="000457C6">
            <w:pPr>
              <w:spacing w:after="0" w:line="240" w:lineRule="auto"/>
              <w:rPr>
                <w:lang w:val="en-US"/>
              </w:rPr>
            </w:pPr>
            <w:r w:rsidRPr="00284990">
              <w:rPr>
                <w:lang w:val="en-US"/>
              </w:rPr>
              <w:t>Economic analysis of project solutions</w:t>
            </w:r>
          </w:p>
        </w:tc>
        <w:tc>
          <w:tcPr>
            <w:tcW w:w="1972" w:type="dxa"/>
            <w:shd w:val="clear" w:color="auto" w:fill="auto"/>
          </w:tcPr>
          <w:p w:rsidR="00C91B19" w:rsidRPr="00284990" w:rsidRDefault="00284990" w:rsidP="000457C6">
            <w:pPr>
              <w:spacing w:after="0" w:line="240" w:lineRule="auto"/>
            </w:pPr>
            <w:r>
              <w:t>3</w:t>
            </w:r>
          </w:p>
        </w:tc>
        <w:tc>
          <w:tcPr>
            <w:tcW w:w="1884" w:type="dxa"/>
            <w:shd w:val="clear" w:color="auto" w:fill="auto"/>
          </w:tcPr>
          <w:p w:rsidR="00C91B19" w:rsidRPr="00284990" w:rsidRDefault="00284990" w:rsidP="000457C6">
            <w:pPr>
              <w:spacing w:after="0" w:line="240" w:lineRule="auto"/>
            </w:pPr>
            <w:r>
              <w:t>108</w:t>
            </w:r>
          </w:p>
        </w:tc>
        <w:tc>
          <w:tcPr>
            <w:tcW w:w="1913" w:type="dxa"/>
            <w:shd w:val="clear" w:color="auto" w:fill="auto"/>
          </w:tcPr>
          <w:p w:rsidR="00C91B19" w:rsidRPr="00284990" w:rsidRDefault="00284990" w:rsidP="000457C6">
            <w:pPr>
              <w:spacing w:after="0" w:line="240" w:lineRule="auto"/>
            </w:pPr>
            <w:r>
              <w:t>3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Pr="00284990" w:rsidRDefault="00284990" w:rsidP="000457C6">
            <w:pPr>
              <w:spacing w:after="0" w:line="240" w:lineRule="auto"/>
            </w:pPr>
            <w:r>
              <w:t>17</w:t>
            </w:r>
          </w:p>
        </w:tc>
        <w:tc>
          <w:tcPr>
            <w:tcW w:w="2560" w:type="dxa"/>
            <w:shd w:val="clear" w:color="auto" w:fill="auto"/>
          </w:tcPr>
          <w:p w:rsidR="00C91B19" w:rsidRPr="00532767" w:rsidRDefault="00284990" w:rsidP="000457C6">
            <w:pPr>
              <w:spacing w:after="0" w:line="240" w:lineRule="auto"/>
              <w:rPr>
                <w:lang w:val="en-US"/>
              </w:rPr>
            </w:pPr>
            <w:r w:rsidRPr="00284990">
              <w:rPr>
                <w:lang w:val="en-US"/>
              </w:rPr>
              <w:t>Management of the architectural project</w:t>
            </w:r>
          </w:p>
        </w:tc>
        <w:tc>
          <w:tcPr>
            <w:tcW w:w="1972" w:type="dxa"/>
            <w:shd w:val="clear" w:color="auto" w:fill="auto"/>
          </w:tcPr>
          <w:p w:rsidR="00C91B19" w:rsidRPr="00284990" w:rsidRDefault="00284990" w:rsidP="000457C6">
            <w:pPr>
              <w:spacing w:after="0" w:line="240" w:lineRule="auto"/>
            </w:pPr>
            <w:r>
              <w:t>3</w:t>
            </w:r>
          </w:p>
        </w:tc>
        <w:tc>
          <w:tcPr>
            <w:tcW w:w="1884" w:type="dxa"/>
            <w:shd w:val="clear" w:color="auto" w:fill="auto"/>
          </w:tcPr>
          <w:p w:rsidR="00C91B19" w:rsidRPr="00284990" w:rsidRDefault="00284990" w:rsidP="000457C6">
            <w:pPr>
              <w:spacing w:after="0" w:line="240" w:lineRule="auto"/>
            </w:pPr>
            <w:r>
              <w:t>108</w:t>
            </w:r>
          </w:p>
        </w:tc>
        <w:tc>
          <w:tcPr>
            <w:tcW w:w="1913" w:type="dxa"/>
            <w:shd w:val="clear" w:color="auto" w:fill="auto"/>
          </w:tcPr>
          <w:p w:rsidR="00C91B19" w:rsidRPr="00284990" w:rsidRDefault="00284990" w:rsidP="000457C6">
            <w:pPr>
              <w:spacing w:after="0" w:line="240" w:lineRule="auto"/>
            </w:pPr>
            <w:r>
              <w:t>3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Pr="00284990" w:rsidRDefault="00284990" w:rsidP="000457C6">
            <w:pPr>
              <w:spacing w:after="0" w:line="240" w:lineRule="auto"/>
            </w:pPr>
            <w:r>
              <w:t>18</w:t>
            </w:r>
          </w:p>
        </w:tc>
        <w:tc>
          <w:tcPr>
            <w:tcW w:w="2560" w:type="dxa"/>
            <w:shd w:val="clear" w:color="auto" w:fill="auto"/>
          </w:tcPr>
          <w:p w:rsidR="00C91B19" w:rsidRPr="00532767" w:rsidRDefault="00284990" w:rsidP="000457C6">
            <w:pPr>
              <w:spacing w:after="0" w:line="240" w:lineRule="auto"/>
              <w:rPr>
                <w:lang w:val="en-US"/>
              </w:rPr>
            </w:pPr>
            <w:r w:rsidRPr="00284990">
              <w:rPr>
                <w:lang w:val="en-US"/>
              </w:rPr>
              <w:t>Project presentation</w:t>
            </w:r>
          </w:p>
        </w:tc>
        <w:tc>
          <w:tcPr>
            <w:tcW w:w="1972" w:type="dxa"/>
            <w:shd w:val="clear" w:color="auto" w:fill="auto"/>
          </w:tcPr>
          <w:p w:rsidR="00C91B19" w:rsidRPr="00284990" w:rsidRDefault="00284990" w:rsidP="000457C6">
            <w:pPr>
              <w:spacing w:after="0" w:line="240" w:lineRule="auto"/>
            </w:pPr>
            <w:r>
              <w:t>2</w:t>
            </w:r>
          </w:p>
        </w:tc>
        <w:tc>
          <w:tcPr>
            <w:tcW w:w="1884" w:type="dxa"/>
            <w:shd w:val="clear" w:color="auto" w:fill="auto"/>
          </w:tcPr>
          <w:p w:rsidR="00C91B19" w:rsidRPr="00284990" w:rsidRDefault="00284990" w:rsidP="000457C6">
            <w:pPr>
              <w:spacing w:after="0" w:line="240" w:lineRule="auto"/>
            </w:pPr>
            <w:r>
              <w:t>108</w:t>
            </w:r>
          </w:p>
        </w:tc>
        <w:tc>
          <w:tcPr>
            <w:tcW w:w="1913" w:type="dxa"/>
            <w:shd w:val="clear" w:color="auto" w:fill="auto"/>
          </w:tcPr>
          <w:p w:rsidR="00C91B19" w:rsidRPr="00284990" w:rsidRDefault="00284990" w:rsidP="000457C6">
            <w:pPr>
              <w:spacing w:after="0" w:line="240" w:lineRule="auto"/>
            </w:pPr>
            <w:r>
              <w:t>3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Pr="00284990" w:rsidRDefault="00284990" w:rsidP="000457C6">
            <w:pPr>
              <w:spacing w:after="0" w:line="240" w:lineRule="auto"/>
            </w:pPr>
            <w:r>
              <w:t>19</w:t>
            </w:r>
          </w:p>
        </w:tc>
        <w:tc>
          <w:tcPr>
            <w:tcW w:w="2560" w:type="dxa"/>
            <w:shd w:val="clear" w:color="auto" w:fill="auto"/>
          </w:tcPr>
          <w:p w:rsidR="00C91B19" w:rsidRPr="00532767" w:rsidRDefault="00284990" w:rsidP="000457C6">
            <w:pPr>
              <w:spacing w:after="0" w:line="240" w:lineRule="auto"/>
              <w:rPr>
                <w:lang w:val="en-US"/>
              </w:rPr>
            </w:pPr>
            <w:r w:rsidRPr="00284990">
              <w:rPr>
                <w:lang w:val="en-US"/>
              </w:rPr>
              <w:t>Modern concepts of residential development</w:t>
            </w:r>
          </w:p>
        </w:tc>
        <w:tc>
          <w:tcPr>
            <w:tcW w:w="1972" w:type="dxa"/>
            <w:shd w:val="clear" w:color="auto" w:fill="auto"/>
          </w:tcPr>
          <w:p w:rsidR="00C91B19" w:rsidRPr="00284990" w:rsidRDefault="00284990" w:rsidP="000457C6">
            <w:pPr>
              <w:spacing w:after="0" w:line="240" w:lineRule="auto"/>
            </w:pPr>
            <w:r>
              <w:t>2</w:t>
            </w:r>
          </w:p>
        </w:tc>
        <w:tc>
          <w:tcPr>
            <w:tcW w:w="1884" w:type="dxa"/>
            <w:shd w:val="clear" w:color="auto" w:fill="auto"/>
          </w:tcPr>
          <w:p w:rsidR="00C91B19" w:rsidRPr="00284990" w:rsidRDefault="00284990" w:rsidP="000457C6">
            <w:pPr>
              <w:spacing w:after="0" w:line="240" w:lineRule="auto"/>
            </w:pPr>
            <w:r>
              <w:t>108</w:t>
            </w:r>
          </w:p>
        </w:tc>
        <w:tc>
          <w:tcPr>
            <w:tcW w:w="1913" w:type="dxa"/>
            <w:shd w:val="clear" w:color="auto" w:fill="auto"/>
          </w:tcPr>
          <w:p w:rsidR="00C91B19" w:rsidRPr="00284990" w:rsidRDefault="00284990" w:rsidP="000457C6">
            <w:pPr>
              <w:spacing w:after="0" w:line="240" w:lineRule="auto"/>
            </w:pPr>
            <w:r>
              <w:t>3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Pr="00B94148" w:rsidRDefault="00B94148" w:rsidP="000457C6">
            <w:pPr>
              <w:spacing w:after="0" w:line="240" w:lineRule="auto"/>
            </w:pPr>
            <w:r>
              <w:t>20</w:t>
            </w:r>
          </w:p>
        </w:tc>
        <w:tc>
          <w:tcPr>
            <w:tcW w:w="2560" w:type="dxa"/>
            <w:shd w:val="clear" w:color="auto" w:fill="auto"/>
          </w:tcPr>
          <w:p w:rsidR="00C91B19" w:rsidRPr="00532767" w:rsidRDefault="00B94148" w:rsidP="000457C6">
            <w:pPr>
              <w:spacing w:after="0" w:line="240" w:lineRule="auto"/>
              <w:rPr>
                <w:lang w:val="en-US"/>
              </w:rPr>
            </w:pPr>
            <w:r w:rsidRPr="00B94148">
              <w:rPr>
                <w:lang w:val="en-US"/>
              </w:rPr>
              <w:t>Public spaces of cities</w:t>
            </w:r>
          </w:p>
        </w:tc>
        <w:tc>
          <w:tcPr>
            <w:tcW w:w="1972" w:type="dxa"/>
            <w:shd w:val="clear" w:color="auto" w:fill="auto"/>
          </w:tcPr>
          <w:p w:rsidR="00C91B19" w:rsidRPr="00B94148" w:rsidRDefault="003B5231" w:rsidP="000457C6">
            <w:pPr>
              <w:spacing w:after="0" w:line="240" w:lineRule="auto"/>
            </w:pPr>
            <w:r>
              <w:t>/</w:t>
            </w:r>
            <w:r w:rsidR="00B94148">
              <w:t>2</w:t>
            </w:r>
          </w:p>
        </w:tc>
        <w:tc>
          <w:tcPr>
            <w:tcW w:w="1884" w:type="dxa"/>
            <w:shd w:val="clear" w:color="auto" w:fill="auto"/>
          </w:tcPr>
          <w:p w:rsidR="00C91B19" w:rsidRPr="00B94148" w:rsidRDefault="00BA55C5" w:rsidP="000457C6">
            <w:pPr>
              <w:spacing w:after="0" w:line="240" w:lineRule="auto"/>
            </w:pPr>
            <w:r>
              <w:t>/</w:t>
            </w:r>
            <w:r w:rsidR="00B94148">
              <w:t>108</w:t>
            </w:r>
          </w:p>
        </w:tc>
        <w:tc>
          <w:tcPr>
            <w:tcW w:w="1913" w:type="dxa"/>
            <w:shd w:val="clear" w:color="auto" w:fill="auto"/>
          </w:tcPr>
          <w:p w:rsidR="00C91B19" w:rsidRPr="00B94148" w:rsidRDefault="00BA55C5" w:rsidP="000457C6">
            <w:pPr>
              <w:spacing w:after="0" w:line="240" w:lineRule="auto"/>
            </w:pPr>
            <w:r>
              <w:t>/</w:t>
            </w:r>
            <w:r w:rsidR="00B94148">
              <w:t>3</w:t>
            </w:r>
          </w:p>
        </w:tc>
      </w:tr>
      <w:tr w:rsidR="00A151B3" w:rsidRPr="00532767" w:rsidTr="000457C6">
        <w:tc>
          <w:tcPr>
            <w:tcW w:w="1242" w:type="dxa"/>
          </w:tcPr>
          <w:p w:rsidR="00A151B3" w:rsidRDefault="00A151B3" w:rsidP="000457C6">
            <w:pPr>
              <w:spacing w:after="0" w:line="240" w:lineRule="auto"/>
            </w:pPr>
          </w:p>
        </w:tc>
        <w:tc>
          <w:tcPr>
            <w:tcW w:w="2560" w:type="dxa"/>
            <w:shd w:val="clear" w:color="auto" w:fill="auto"/>
          </w:tcPr>
          <w:p w:rsidR="00A151B3" w:rsidRPr="00B94148" w:rsidRDefault="00A151B3" w:rsidP="000457C6">
            <w:pPr>
              <w:spacing w:after="0" w:line="240" w:lineRule="auto"/>
              <w:rPr>
                <w:lang w:val="en-US"/>
              </w:rPr>
            </w:pPr>
            <w:r w:rsidRPr="00A151B3">
              <w:rPr>
                <w:lang w:val="en-US"/>
              </w:rPr>
              <w:t>Parametric shaping in architecture</w:t>
            </w:r>
          </w:p>
        </w:tc>
        <w:tc>
          <w:tcPr>
            <w:tcW w:w="1972" w:type="dxa"/>
            <w:shd w:val="clear" w:color="auto" w:fill="auto"/>
          </w:tcPr>
          <w:p w:rsidR="00A151B3" w:rsidRPr="00A151B3" w:rsidRDefault="00A151B3" w:rsidP="000457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84" w:type="dxa"/>
            <w:shd w:val="clear" w:color="auto" w:fill="auto"/>
          </w:tcPr>
          <w:p w:rsidR="00A151B3" w:rsidRPr="00A151B3" w:rsidRDefault="00A151B3" w:rsidP="000457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13" w:type="dxa"/>
            <w:shd w:val="clear" w:color="auto" w:fill="auto"/>
          </w:tcPr>
          <w:p w:rsidR="00A151B3" w:rsidRPr="00A151B3" w:rsidRDefault="00A151B3" w:rsidP="000457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Pr="00B94148" w:rsidRDefault="00B94148" w:rsidP="000457C6">
            <w:pPr>
              <w:spacing w:after="0" w:line="240" w:lineRule="auto"/>
            </w:pPr>
            <w:r>
              <w:t>21</w:t>
            </w:r>
          </w:p>
        </w:tc>
        <w:tc>
          <w:tcPr>
            <w:tcW w:w="2560" w:type="dxa"/>
            <w:shd w:val="clear" w:color="auto" w:fill="auto"/>
          </w:tcPr>
          <w:p w:rsidR="00C91B19" w:rsidRPr="00532767" w:rsidRDefault="00B94148" w:rsidP="000457C6">
            <w:pPr>
              <w:spacing w:after="0" w:line="240" w:lineRule="auto"/>
              <w:rPr>
                <w:lang w:val="en-US"/>
              </w:rPr>
            </w:pPr>
            <w:r w:rsidRPr="00B94148">
              <w:rPr>
                <w:lang w:val="en-US"/>
              </w:rPr>
              <w:t>Digital parametric shaping tools</w:t>
            </w:r>
          </w:p>
        </w:tc>
        <w:tc>
          <w:tcPr>
            <w:tcW w:w="1972" w:type="dxa"/>
            <w:shd w:val="clear" w:color="auto" w:fill="auto"/>
          </w:tcPr>
          <w:p w:rsidR="00C91B19" w:rsidRPr="00B94148" w:rsidRDefault="003B5231" w:rsidP="000457C6">
            <w:pPr>
              <w:spacing w:after="0" w:line="240" w:lineRule="auto"/>
            </w:pPr>
            <w:r>
              <w:t>/</w:t>
            </w:r>
            <w:r w:rsidR="00B94148">
              <w:t>2</w:t>
            </w:r>
          </w:p>
        </w:tc>
        <w:tc>
          <w:tcPr>
            <w:tcW w:w="1884" w:type="dxa"/>
            <w:shd w:val="clear" w:color="auto" w:fill="auto"/>
          </w:tcPr>
          <w:p w:rsidR="00C91B19" w:rsidRPr="00B94148" w:rsidRDefault="00BA55C5" w:rsidP="000457C6">
            <w:pPr>
              <w:spacing w:after="0" w:line="240" w:lineRule="auto"/>
            </w:pPr>
            <w:r>
              <w:t>/</w:t>
            </w:r>
            <w:r w:rsidR="00B94148">
              <w:t>108</w:t>
            </w:r>
          </w:p>
        </w:tc>
        <w:tc>
          <w:tcPr>
            <w:tcW w:w="1913" w:type="dxa"/>
            <w:shd w:val="clear" w:color="auto" w:fill="auto"/>
          </w:tcPr>
          <w:p w:rsidR="00C91B19" w:rsidRPr="00B94148" w:rsidRDefault="00BA55C5" w:rsidP="000457C6">
            <w:pPr>
              <w:spacing w:after="0" w:line="240" w:lineRule="auto"/>
            </w:pPr>
            <w:r>
              <w:t>/</w:t>
            </w:r>
            <w:r w:rsidR="00B94148">
              <w:t>3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Pr="00B94148" w:rsidRDefault="00B94148" w:rsidP="000457C6">
            <w:pPr>
              <w:spacing w:after="0" w:line="240" w:lineRule="auto"/>
            </w:pPr>
            <w:r>
              <w:lastRenderedPageBreak/>
              <w:t>22</w:t>
            </w:r>
          </w:p>
        </w:tc>
        <w:tc>
          <w:tcPr>
            <w:tcW w:w="2560" w:type="dxa"/>
            <w:shd w:val="clear" w:color="auto" w:fill="auto"/>
          </w:tcPr>
          <w:p w:rsidR="00C91B19" w:rsidRPr="00532767" w:rsidRDefault="00B94148" w:rsidP="000457C6">
            <w:pPr>
              <w:spacing w:after="0" w:line="240" w:lineRule="auto"/>
              <w:rPr>
                <w:lang w:val="en-US"/>
              </w:rPr>
            </w:pPr>
            <w:r w:rsidRPr="008F6711">
              <w:rPr>
                <w:lang w:val="en-US"/>
              </w:rPr>
              <w:t>BIM technologies</w:t>
            </w:r>
          </w:p>
        </w:tc>
        <w:tc>
          <w:tcPr>
            <w:tcW w:w="1972" w:type="dxa"/>
            <w:shd w:val="clear" w:color="auto" w:fill="auto"/>
          </w:tcPr>
          <w:p w:rsidR="00C91B19" w:rsidRPr="00B94148" w:rsidRDefault="00B94148" w:rsidP="000457C6">
            <w:pPr>
              <w:spacing w:after="0" w:line="240" w:lineRule="auto"/>
            </w:pPr>
            <w:r>
              <w:t>1</w:t>
            </w:r>
          </w:p>
        </w:tc>
        <w:tc>
          <w:tcPr>
            <w:tcW w:w="1884" w:type="dxa"/>
            <w:shd w:val="clear" w:color="auto" w:fill="auto"/>
          </w:tcPr>
          <w:p w:rsidR="00C91B19" w:rsidRPr="00B94148" w:rsidRDefault="00B94148" w:rsidP="000457C6">
            <w:pPr>
              <w:spacing w:after="0" w:line="240" w:lineRule="auto"/>
            </w:pPr>
            <w:r>
              <w:t>108</w:t>
            </w:r>
          </w:p>
        </w:tc>
        <w:tc>
          <w:tcPr>
            <w:tcW w:w="1913" w:type="dxa"/>
            <w:shd w:val="clear" w:color="auto" w:fill="auto"/>
          </w:tcPr>
          <w:p w:rsidR="00C91B19" w:rsidRPr="00B94148" w:rsidRDefault="00B94148" w:rsidP="000457C6">
            <w:pPr>
              <w:spacing w:after="0" w:line="240" w:lineRule="auto"/>
            </w:pPr>
            <w:r>
              <w:t>3</w:t>
            </w:r>
          </w:p>
        </w:tc>
      </w:tr>
      <w:tr w:rsidR="00C91B19" w:rsidRPr="00284990" w:rsidTr="000457C6">
        <w:tc>
          <w:tcPr>
            <w:tcW w:w="1242" w:type="dxa"/>
          </w:tcPr>
          <w:p w:rsidR="00C91B19" w:rsidRPr="00B94148" w:rsidRDefault="00B94148" w:rsidP="000457C6">
            <w:pPr>
              <w:spacing w:after="0" w:line="240" w:lineRule="auto"/>
            </w:pPr>
            <w:r>
              <w:t>23</w:t>
            </w:r>
          </w:p>
        </w:tc>
        <w:tc>
          <w:tcPr>
            <w:tcW w:w="2560" w:type="dxa"/>
            <w:shd w:val="clear" w:color="auto" w:fill="auto"/>
          </w:tcPr>
          <w:p w:rsidR="00C91B19" w:rsidRPr="00284990" w:rsidRDefault="00B94148" w:rsidP="000457C6">
            <w:pPr>
              <w:spacing w:after="0" w:line="240" w:lineRule="auto"/>
              <w:rPr>
                <w:lang w:val="en-US"/>
              </w:rPr>
            </w:pPr>
            <w:r w:rsidRPr="008F6711">
              <w:rPr>
                <w:lang w:val="en-US"/>
              </w:rPr>
              <w:t>Computer software for architectural design</w:t>
            </w:r>
          </w:p>
        </w:tc>
        <w:tc>
          <w:tcPr>
            <w:tcW w:w="1972" w:type="dxa"/>
            <w:shd w:val="clear" w:color="auto" w:fill="auto"/>
          </w:tcPr>
          <w:p w:rsidR="00C91B19" w:rsidRPr="00B94148" w:rsidRDefault="003B5231" w:rsidP="000457C6">
            <w:pPr>
              <w:spacing w:after="0" w:line="240" w:lineRule="auto"/>
            </w:pPr>
            <w:r>
              <w:t>/</w:t>
            </w:r>
            <w:r w:rsidR="00B94148">
              <w:t>1</w:t>
            </w:r>
          </w:p>
        </w:tc>
        <w:tc>
          <w:tcPr>
            <w:tcW w:w="1884" w:type="dxa"/>
            <w:shd w:val="clear" w:color="auto" w:fill="auto"/>
          </w:tcPr>
          <w:p w:rsidR="00C91B19" w:rsidRPr="00B94148" w:rsidRDefault="00BA55C5" w:rsidP="000457C6">
            <w:pPr>
              <w:spacing w:after="0" w:line="240" w:lineRule="auto"/>
            </w:pPr>
            <w:r>
              <w:t>/</w:t>
            </w:r>
            <w:r w:rsidR="00B94148">
              <w:t>108</w:t>
            </w:r>
          </w:p>
        </w:tc>
        <w:tc>
          <w:tcPr>
            <w:tcW w:w="1913" w:type="dxa"/>
            <w:shd w:val="clear" w:color="auto" w:fill="auto"/>
          </w:tcPr>
          <w:p w:rsidR="00C91B19" w:rsidRPr="00B94148" w:rsidRDefault="00BA55C5" w:rsidP="000457C6">
            <w:pPr>
              <w:spacing w:after="0" w:line="240" w:lineRule="auto"/>
            </w:pPr>
            <w:r>
              <w:t>/</w:t>
            </w:r>
            <w:r w:rsidR="00B94148">
              <w:t>3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Pr="00B94148" w:rsidRDefault="00B94148" w:rsidP="000457C6">
            <w:pPr>
              <w:spacing w:after="0" w:line="240" w:lineRule="auto"/>
            </w:pPr>
            <w:r>
              <w:t>24</w:t>
            </w:r>
          </w:p>
        </w:tc>
        <w:tc>
          <w:tcPr>
            <w:tcW w:w="2560" w:type="dxa"/>
            <w:shd w:val="clear" w:color="auto" w:fill="auto"/>
          </w:tcPr>
          <w:p w:rsidR="00C91B19" w:rsidRPr="00532767" w:rsidRDefault="00B94148" w:rsidP="00B94148">
            <w:pPr>
              <w:spacing w:after="0" w:line="240" w:lineRule="auto"/>
              <w:rPr>
                <w:lang w:val="en-US"/>
              </w:rPr>
            </w:pPr>
            <w:r w:rsidRPr="008F6711">
              <w:rPr>
                <w:lang w:val="en-US"/>
              </w:rPr>
              <w:t>Energy-efficient and resource-saving technologies in architectural design</w:t>
            </w:r>
          </w:p>
        </w:tc>
        <w:tc>
          <w:tcPr>
            <w:tcW w:w="1972" w:type="dxa"/>
            <w:shd w:val="clear" w:color="auto" w:fill="auto"/>
          </w:tcPr>
          <w:p w:rsidR="00C91B19" w:rsidRPr="00B94148" w:rsidRDefault="00B94148" w:rsidP="000457C6">
            <w:pPr>
              <w:spacing w:after="0" w:line="240" w:lineRule="auto"/>
            </w:pPr>
            <w:r>
              <w:t>2</w:t>
            </w:r>
          </w:p>
        </w:tc>
        <w:tc>
          <w:tcPr>
            <w:tcW w:w="1884" w:type="dxa"/>
            <w:shd w:val="clear" w:color="auto" w:fill="auto"/>
          </w:tcPr>
          <w:p w:rsidR="00C91B19" w:rsidRPr="00B94148" w:rsidRDefault="00B94148" w:rsidP="000457C6">
            <w:pPr>
              <w:spacing w:after="0" w:line="240" w:lineRule="auto"/>
            </w:pPr>
            <w:r>
              <w:t>108</w:t>
            </w:r>
          </w:p>
        </w:tc>
        <w:tc>
          <w:tcPr>
            <w:tcW w:w="1913" w:type="dxa"/>
            <w:shd w:val="clear" w:color="auto" w:fill="auto"/>
          </w:tcPr>
          <w:p w:rsidR="00C91B19" w:rsidRPr="00B94148" w:rsidRDefault="00B94148" w:rsidP="000457C6">
            <w:pPr>
              <w:spacing w:after="0" w:line="240" w:lineRule="auto"/>
            </w:pPr>
            <w:r>
              <w:t>3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Pr="00B94148" w:rsidRDefault="00B94148" w:rsidP="00B94148">
            <w:pPr>
              <w:tabs>
                <w:tab w:val="left" w:pos="614"/>
              </w:tabs>
              <w:spacing w:after="0" w:line="240" w:lineRule="auto"/>
            </w:pPr>
            <w:r>
              <w:t>25</w:t>
            </w:r>
            <w:r>
              <w:rPr>
                <w:lang w:val="en-US"/>
              </w:rPr>
              <w:tab/>
            </w:r>
          </w:p>
        </w:tc>
        <w:tc>
          <w:tcPr>
            <w:tcW w:w="2560" w:type="dxa"/>
            <w:shd w:val="clear" w:color="auto" w:fill="auto"/>
          </w:tcPr>
          <w:p w:rsidR="00C91B19" w:rsidRPr="00532767" w:rsidRDefault="00B94148" w:rsidP="000457C6">
            <w:pPr>
              <w:spacing w:after="0" w:line="240" w:lineRule="auto"/>
              <w:rPr>
                <w:lang w:val="en-US"/>
              </w:rPr>
            </w:pPr>
            <w:r w:rsidRPr="008F6711">
              <w:rPr>
                <w:lang w:val="en-US"/>
              </w:rPr>
              <w:t>Environmental aspects of architectural design</w:t>
            </w:r>
          </w:p>
        </w:tc>
        <w:tc>
          <w:tcPr>
            <w:tcW w:w="1972" w:type="dxa"/>
            <w:shd w:val="clear" w:color="auto" w:fill="auto"/>
          </w:tcPr>
          <w:p w:rsidR="00C91B19" w:rsidRPr="00B94148" w:rsidRDefault="003B5231" w:rsidP="000457C6">
            <w:pPr>
              <w:spacing w:after="0" w:line="240" w:lineRule="auto"/>
            </w:pPr>
            <w:r>
              <w:t>/</w:t>
            </w:r>
            <w:r w:rsidR="00B94148">
              <w:t>2</w:t>
            </w:r>
          </w:p>
        </w:tc>
        <w:tc>
          <w:tcPr>
            <w:tcW w:w="1884" w:type="dxa"/>
            <w:shd w:val="clear" w:color="auto" w:fill="auto"/>
          </w:tcPr>
          <w:p w:rsidR="00C91B19" w:rsidRPr="00B94148" w:rsidRDefault="00BA55C5" w:rsidP="000457C6">
            <w:pPr>
              <w:spacing w:after="0" w:line="240" w:lineRule="auto"/>
            </w:pPr>
            <w:r>
              <w:t>/</w:t>
            </w:r>
            <w:r w:rsidR="00B94148">
              <w:t>108</w:t>
            </w:r>
          </w:p>
        </w:tc>
        <w:tc>
          <w:tcPr>
            <w:tcW w:w="1913" w:type="dxa"/>
            <w:shd w:val="clear" w:color="auto" w:fill="auto"/>
          </w:tcPr>
          <w:p w:rsidR="00C91B19" w:rsidRPr="00B94148" w:rsidRDefault="00BA55C5" w:rsidP="000457C6">
            <w:pPr>
              <w:spacing w:after="0" w:line="240" w:lineRule="auto"/>
            </w:pPr>
            <w:r>
              <w:t>/</w:t>
            </w:r>
            <w:r w:rsidR="00B94148">
              <w:t>3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Pr="00B94148" w:rsidRDefault="00B94148" w:rsidP="000457C6">
            <w:pPr>
              <w:spacing w:after="0" w:line="240" w:lineRule="auto"/>
            </w:pPr>
            <w:r>
              <w:t>26</w:t>
            </w:r>
          </w:p>
        </w:tc>
        <w:tc>
          <w:tcPr>
            <w:tcW w:w="2560" w:type="dxa"/>
            <w:shd w:val="clear" w:color="auto" w:fill="auto"/>
          </w:tcPr>
          <w:p w:rsidR="00C91B19" w:rsidRPr="00532767" w:rsidRDefault="00B94148" w:rsidP="000457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4155A5">
              <w:rPr>
                <w:lang w:val="en-US"/>
              </w:rPr>
              <w:t>esearch work</w:t>
            </w:r>
          </w:p>
        </w:tc>
        <w:tc>
          <w:tcPr>
            <w:tcW w:w="1972" w:type="dxa"/>
            <w:shd w:val="clear" w:color="auto" w:fill="auto"/>
          </w:tcPr>
          <w:p w:rsidR="00C91B19" w:rsidRPr="00B94148" w:rsidRDefault="00B94148" w:rsidP="000457C6">
            <w:pPr>
              <w:spacing w:after="0" w:line="240" w:lineRule="auto"/>
            </w:pPr>
            <w:r>
              <w:t>1-4</w:t>
            </w:r>
          </w:p>
        </w:tc>
        <w:tc>
          <w:tcPr>
            <w:tcW w:w="1884" w:type="dxa"/>
            <w:shd w:val="clear" w:color="auto" w:fill="auto"/>
          </w:tcPr>
          <w:p w:rsidR="00C91B19" w:rsidRPr="00B94148" w:rsidRDefault="00B94148" w:rsidP="000457C6">
            <w:pPr>
              <w:spacing w:after="0" w:line="240" w:lineRule="auto"/>
            </w:pPr>
            <w:r>
              <w:t>540</w:t>
            </w:r>
          </w:p>
        </w:tc>
        <w:tc>
          <w:tcPr>
            <w:tcW w:w="1913" w:type="dxa"/>
            <w:shd w:val="clear" w:color="auto" w:fill="auto"/>
          </w:tcPr>
          <w:p w:rsidR="00C91B19" w:rsidRPr="00B94148" w:rsidRDefault="00B94148" w:rsidP="000457C6">
            <w:pPr>
              <w:spacing w:after="0" w:line="240" w:lineRule="auto"/>
            </w:pPr>
            <w:r>
              <w:t>15</w:t>
            </w:r>
          </w:p>
        </w:tc>
      </w:tr>
      <w:tr w:rsidR="00C91B19" w:rsidRPr="00532767" w:rsidTr="000457C6">
        <w:tc>
          <w:tcPr>
            <w:tcW w:w="1242" w:type="dxa"/>
          </w:tcPr>
          <w:p w:rsidR="00C91B19" w:rsidRPr="00B94148" w:rsidRDefault="00B94148" w:rsidP="000457C6">
            <w:pPr>
              <w:spacing w:after="0" w:line="240" w:lineRule="auto"/>
            </w:pPr>
            <w:r>
              <w:t>27</w:t>
            </w:r>
          </w:p>
        </w:tc>
        <w:tc>
          <w:tcPr>
            <w:tcW w:w="2560" w:type="dxa"/>
            <w:shd w:val="clear" w:color="auto" w:fill="auto"/>
          </w:tcPr>
          <w:p w:rsidR="00C91B19" w:rsidRPr="00532767" w:rsidRDefault="00B94148" w:rsidP="000457C6">
            <w:pPr>
              <w:spacing w:after="0" w:line="240" w:lineRule="auto"/>
              <w:rPr>
                <w:lang w:val="en-US"/>
              </w:rPr>
            </w:pPr>
            <w:r w:rsidRPr="00B94148">
              <w:rPr>
                <w:lang w:val="en-US"/>
              </w:rPr>
              <w:t>Educational design and technology practice</w:t>
            </w:r>
          </w:p>
        </w:tc>
        <w:tc>
          <w:tcPr>
            <w:tcW w:w="1972" w:type="dxa"/>
            <w:shd w:val="clear" w:color="auto" w:fill="auto"/>
          </w:tcPr>
          <w:p w:rsidR="00C91B19" w:rsidRPr="00B94148" w:rsidRDefault="00B94148" w:rsidP="000457C6">
            <w:pPr>
              <w:spacing w:after="0" w:line="240" w:lineRule="auto"/>
            </w:pPr>
            <w:r>
              <w:t>2</w:t>
            </w:r>
          </w:p>
        </w:tc>
        <w:tc>
          <w:tcPr>
            <w:tcW w:w="1884" w:type="dxa"/>
            <w:shd w:val="clear" w:color="auto" w:fill="auto"/>
          </w:tcPr>
          <w:p w:rsidR="00C91B19" w:rsidRPr="00B94148" w:rsidRDefault="00B94148" w:rsidP="000457C6">
            <w:pPr>
              <w:spacing w:after="0" w:line="240" w:lineRule="auto"/>
            </w:pPr>
            <w:r>
              <w:t>216</w:t>
            </w:r>
          </w:p>
        </w:tc>
        <w:tc>
          <w:tcPr>
            <w:tcW w:w="1913" w:type="dxa"/>
            <w:shd w:val="clear" w:color="auto" w:fill="auto"/>
          </w:tcPr>
          <w:p w:rsidR="00C91B19" w:rsidRPr="00B94148" w:rsidRDefault="00B94148" w:rsidP="000457C6">
            <w:pPr>
              <w:spacing w:after="0" w:line="240" w:lineRule="auto"/>
            </w:pPr>
            <w:r>
              <w:t>6</w:t>
            </w:r>
          </w:p>
        </w:tc>
      </w:tr>
      <w:tr w:rsidR="00C91B19" w:rsidRPr="00107C92" w:rsidTr="000457C6">
        <w:tc>
          <w:tcPr>
            <w:tcW w:w="1242" w:type="dxa"/>
          </w:tcPr>
          <w:p w:rsidR="00C91B19" w:rsidRPr="00B94148" w:rsidRDefault="00B94148" w:rsidP="000457C6">
            <w:pPr>
              <w:spacing w:after="0" w:line="240" w:lineRule="auto"/>
            </w:pPr>
            <w:r>
              <w:t>28</w:t>
            </w:r>
          </w:p>
        </w:tc>
        <w:tc>
          <w:tcPr>
            <w:tcW w:w="2560" w:type="dxa"/>
            <w:shd w:val="clear" w:color="auto" w:fill="auto"/>
          </w:tcPr>
          <w:p w:rsidR="00C91B19" w:rsidRPr="00532767" w:rsidRDefault="00107C92" w:rsidP="000457C6">
            <w:pPr>
              <w:spacing w:after="0" w:line="240" w:lineRule="auto"/>
              <w:rPr>
                <w:lang w:val="en-US"/>
              </w:rPr>
            </w:pPr>
            <w:r w:rsidRPr="00107C92">
              <w:rPr>
                <w:lang w:val="en-US"/>
              </w:rPr>
              <w:t>Production design and technology practice</w:t>
            </w:r>
          </w:p>
        </w:tc>
        <w:tc>
          <w:tcPr>
            <w:tcW w:w="1972" w:type="dxa"/>
            <w:shd w:val="clear" w:color="auto" w:fill="auto"/>
          </w:tcPr>
          <w:p w:rsidR="00C91B19" w:rsidRDefault="00107C92" w:rsidP="000457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C91B19" w:rsidRDefault="00107C92" w:rsidP="000457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324</w:t>
            </w:r>
          </w:p>
        </w:tc>
        <w:tc>
          <w:tcPr>
            <w:tcW w:w="1913" w:type="dxa"/>
            <w:shd w:val="clear" w:color="auto" w:fill="auto"/>
          </w:tcPr>
          <w:p w:rsidR="00C91B19" w:rsidRDefault="00107C92" w:rsidP="000457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C91B19" w:rsidRPr="00107C92" w:rsidTr="000457C6">
        <w:tc>
          <w:tcPr>
            <w:tcW w:w="1242" w:type="dxa"/>
          </w:tcPr>
          <w:p w:rsidR="00C91B19" w:rsidRDefault="00107C92" w:rsidP="000457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560" w:type="dxa"/>
            <w:shd w:val="clear" w:color="auto" w:fill="auto"/>
          </w:tcPr>
          <w:p w:rsidR="00C91B19" w:rsidRPr="00532767" w:rsidRDefault="00107C92" w:rsidP="000457C6">
            <w:pPr>
              <w:spacing w:after="0" w:line="240" w:lineRule="auto"/>
              <w:rPr>
                <w:lang w:val="en-US"/>
              </w:rPr>
            </w:pPr>
            <w:r w:rsidRPr="00107C92">
              <w:rPr>
                <w:lang w:val="en-US"/>
              </w:rPr>
              <w:t>State final attestation</w:t>
            </w:r>
          </w:p>
        </w:tc>
        <w:tc>
          <w:tcPr>
            <w:tcW w:w="1972" w:type="dxa"/>
            <w:shd w:val="clear" w:color="auto" w:fill="auto"/>
          </w:tcPr>
          <w:p w:rsidR="00C91B19" w:rsidRDefault="00107C92" w:rsidP="000457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84" w:type="dxa"/>
            <w:shd w:val="clear" w:color="auto" w:fill="auto"/>
          </w:tcPr>
          <w:p w:rsidR="00C91B19" w:rsidRDefault="00107C92" w:rsidP="000457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913" w:type="dxa"/>
            <w:shd w:val="clear" w:color="auto" w:fill="auto"/>
          </w:tcPr>
          <w:p w:rsidR="00C91B19" w:rsidRDefault="00107C92" w:rsidP="000457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C91B19" w:rsidRPr="00C066CE" w:rsidTr="000457C6">
        <w:tc>
          <w:tcPr>
            <w:tcW w:w="1242" w:type="dxa"/>
          </w:tcPr>
          <w:p w:rsidR="00C91B19" w:rsidRPr="00532767" w:rsidRDefault="00C91B19" w:rsidP="000457C6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560" w:type="dxa"/>
            <w:shd w:val="clear" w:color="auto" w:fill="auto"/>
          </w:tcPr>
          <w:p w:rsidR="00C91B19" w:rsidRPr="00C066CE" w:rsidRDefault="00C91B19" w:rsidP="000457C6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Total</w:t>
            </w:r>
          </w:p>
        </w:tc>
        <w:tc>
          <w:tcPr>
            <w:tcW w:w="1972" w:type="dxa"/>
            <w:shd w:val="clear" w:color="auto" w:fill="auto"/>
          </w:tcPr>
          <w:p w:rsidR="00C91B19" w:rsidRPr="00C066CE" w:rsidRDefault="00C91B19" w:rsidP="000457C6">
            <w:pPr>
              <w:spacing w:after="0" w:line="240" w:lineRule="auto"/>
              <w:rPr>
                <w:b/>
              </w:rPr>
            </w:pPr>
          </w:p>
        </w:tc>
        <w:tc>
          <w:tcPr>
            <w:tcW w:w="1884" w:type="dxa"/>
            <w:shd w:val="clear" w:color="auto" w:fill="auto"/>
          </w:tcPr>
          <w:p w:rsidR="00C91B19" w:rsidRPr="00C066CE" w:rsidRDefault="00BA55C5" w:rsidP="000457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4320</w:t>
            </w:r>
          </w:p>
        </w:tc>
        <w:tc>
          <w:tcPr>
            <w:tcW w:w="1913" w:type="dxa"/>
            <w:shd w:val="clear" w:color="auto" w:fill="auto"/>
          </w:tcPr>
          <w:p w:rsidR="00C91B19" w:rsidRPr="00BA55C5" w:rsidRDefault="00C91B19" w:rsidP="00BA55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07C92">
              <w:rPr>
                <w:b/>
                <w:lang w:val="en-US"/>
              </w:rPr>
              <w:t>2</w:t>
            </w:r>
            <w:r w:rsidR="00BA55C5">
              <w:rPr>
                <w:b/>
              </w:rPr>
              <w:t>0</w:t>
            </w:r>
          </w:p>
        </w:tc>
      </w:tr>
    </w:tbl>
    <w:p w:rsidR="00C91B19" w:rsidRDefault="00C91B19" w:rsidP="00C91B19">
      <w:pPr>
        <w:rPr>
          <w:lang w:val="en-US"/>
        </w:rPr>
      </w:pPr>
    </w:p>
    <w:p w:rsidR="00C91B19" w:rsidRPr="00263961" w:rsidRDefault="00C91B19" w:rsidP="00C91B19">
      <w:pPr>
        <w:rPr>
          <w:lang w:val="en-US"/>
        </w:rPr>
      </w:pPr>
    </w:p>
    <w:p w:rsidR="00C91B19" w:rsidRPr="00CC4C47" w:rsidRDefault="00C91B19" w:rsidP="00C91B19">
      <w:pPr>
        <w:rPr>
          <w:lang w:val="en-US"/>
        </w:rPr>
      </w:pPr>
    </w:p>
    <w:p w:rsidR="00033CF1" w:rsidRDefault="00033CF1"/>
    <w:sectPr w:rsidR="00033CF1" w:rsidSect="0053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C91B19"/>
    <w:rsid w:val="00033CF1"/>
    <w:rsid w:val="000E6AE7"/>
    <w:rsid w:val="00107C92"/>
    <w:rsid w:val="00284990"/>
    <w:rsid w:val="003B5231"/>
    <w:rsid w:val="005318CF"/>
    <w:rsid w:val="005769D4"/>
    <w:rsid w:val="0066364D"/>
    <w:rsid w:val="007C3605"/>
    <w:rsid w:val="007E094F"/>
    <w:rsid w:val="009430B7"/>
    <w:rsid w:val="00A151B3"/>
    <w:rsid w:val="00A30933"/>
    <w:rsid w:val="00B94148"/>
    <w:rsid w:val="00BA55C5"/>
    <w:rsid w:val="00C91B19"/>
    <w:rsid w:val="00DD0D5E"/>
    <w:rsid w:val="00E32D02"/>
    <w:rsid w:val="00E95BB2"/>
    <w:rsid w:val="00EA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ind w:left="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19"/>
    <w:pPr>
      <w:spacing w:after="160" w:line="259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8855">
                      <w:marLeft w:val="0"/>
                      <w:marRight w:val="0"/>
                      <w:marTop w:val="250"/>
                      <w:marBottom w:val="10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6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74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47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77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furmannv</dc:creator>
  <cp:lastModifiedBy>Васильева_ЕА</cp:lastModifiedBy>
  <cp:revision>8</cp:revision>
  <dcterms:created xsi:type="dcterms:W3CDTF">2020-01-16T10:22:00Z</dcterms:created>
  <dcterms:modified xsi:type="dcterms:W3CDTF">2020-02-10T06:44:00Z</dcterms:modified>
</cp:coreProperties>
</file>