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ED4" w:rsidRPr="00E33F91" w:rsidRDefault="000525DF" w:rsidP="004A3ED4">
      <w:pPr>
        <w:rPr>
          <w:lang w:val="en-US"/>
        </w:rPr>
      </w:pPr>
      <w:r>
        <w:rPr>
          <w:lang w:val="en-US"/>
        </w:rPr>
        <w:t>Master Program: 2</w:t>
      </w:r>
      <w:r w:rsidR="004A3ED4" w:rsidRPr="00E33F91">
        <w:rPr>
          <w:lang w:val="en-US"/>
        </w:rPr>
        <w:t xml:space="preserve"> years</w:t>
      </w:r>
    </w:p>
    <w:p w:rsidR="004A3ED4" w:rsidRPr="00E33F91" w:rsidRDefault="004A3ED4" w:rsidP="004A3ED4">
      <w:pPr>
        <w:rPr>
          <w:lang w:val="en-US"/>
        </w:rPr>
      </w:pPr>
      <w:r w:rsidRPr="00E33F91">
        <w:rPr>
          <w:lang w:val="en-US"/>
        </w:rPr>
        <w:t>Institute: Social and Economic Institute</w:t>
      </w:r>
    </w:p>
    <w:p w:rsidR="00FE05EA" w:rsidRPr="00E33F91" w:rsidRDefault="004A3ED4" w:rsidP="004A3ED4">
      <w:pPr>
        <w:rPr>
          <w:lang w:val="en-US"/>
        </w:rPr>
      </w:pPr>
      <w:r w:rsidRPr="00E33F91">
        <w:rPr>
          <w:lang w:val="en-US"/>
        </w:rPr>
        <w:t xml:space="preserve">Study Program: </w:t>
      </w:r>
      <w:r w:rsidR="000737B3">
        <w:rPr>
          <w:lang w:val="en-US"/>
        </w:rPr>
        <w:t>Finance and Credit</w:t>
      </w:r>
    </w:p>
    <w:p w:rsidR="004A3ED4" w:rsidRPr="00E33F91" w:rsidRDefault="00432465" w:rsidP="004A3ED4">
      <w:pPr>
        <w:rPr>
          <w:lang w:val="en-US"/>
        </w:rPr>
      </w:pPr>
      <w:r>
        <w:rPr>
          <w:lang w:val="en-US"/>
        </w:rPr>
        <w:t xml:space="preserve">Profile: </w:t>
      </w:r>
      <w:r w:rsidR="00C6314D">
        <w:rPr>
          <w:lang w:val="en-US"/>
        </w:rPr>
        <w:t>Banking</w:t>
      </w:r>
    </w:p>
    <w:p w:rsidR="004A3ED4" w:rsidRPr="00ED4FEB" w:rsidRDefault="004A3ED4" w:rsidP="004A3ED4">
      <w:pPr>
        <w:rPr>
          <w:lang w:val="en-US"/>
        </w:rPr>
      </w:pPr>
      <w:r w:rsidRPr="00E33F91">
        <w:rPr>
          <w:lang w:val="en-US"/>
        </w:rPr>
        <w:t>Language of Training: Russian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6"/>
        <w:gridCol w:w="3136"/>
        <w:gridCol w:w="1785"/>
        <w:gridCol w:w="1650"/>
        <w:gridCol w:w="1694"/>
      </w:tblGrid>
      <w:tr w:rsidR="004A3ED4" w:rsidRPr="00C066CE" w:rsidTr="000737B3">
        <w:trPr>
          <w:trHeight w:val="70"/>
        </w:trPr>
        <w:tc>
          <w:tcPr>
            <w:tcW w:w="1306" w:type="dxa"/>
          </w:tcPr>
          <w:p w:rsidR="004A3ED4" w:rsidRPr="00C066CE" w:rsidRDefault="004A3ED4" w:rsidP="00EE2ED0">
            <w:pPr>
              <w:spacing w:after="0" w:line="240" w:lineRule="auto"/>
              <w:rPr>
                <w:b/>
              </w:rPr>
            </w:pPr>
            <w:r w:rsidRPr="00C066CE">
              <w:rPr>
                <w:b/>
              </w:rPr>
              <w:t>№</w:t>
            </w:r>
          </w:p>
        </w:tc>
        <w:tc>
          <w:tcPr>
            <w:tcW w:w="3136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Subject</w:t>
            </w:r>
          </w:p>
        </w:tc>
        <w:tc>
          <w:tcPr>
            <w:tcW w:w="1785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Semester</w:t>
            </w:r>
          </w:p>
        </w:tc>
        <w:tc>
          <w:tcPr>
            <w:tcW w:w="1650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Hours</w:t>
            </w:r>
          </w:p>
        </w:tc>
        <w:tc>
          <w:tcPr>
            <w:tcW w:w="1694" w:type="dxa"/>
            <w:shd w:val="clear" w:color="auto" w:fill="auto"/>
          </w:tcPr>
          <w:p w:rsidR="004A3ED4" w:rsidRPr="00C066CE" w:rsidRDefault="004A3ED4" w:rsidP="00EE2ED0">
            <w:pPr>
              <w:spacing w:after="0" w:line="240" w:lineRule="auto"/>
              <w:rPr>
                <w:b/>
                <w:lang w:val="en-US"/>
              </w:rPr>
            </w:pPr>
            <w:r w:rsidRPr="00C066CE">
              <w:rPr>
                <w:b/>
                <w:lang w:val="en-US"/>
              </w:rPr>
              <w:t>Credits</w:t>
            </w:r>
          </w:p>
        </w:tc>
      </w:tr>
      <w:tr w:rsidR="00C6314D" w:rsidRPr="00CC4C47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Research methodology in finance and credit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144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4</w:t>
            </w:r>
          </w:p>
        </w:tc>
      </w:tr>
      <w:tr w:rsidR="00C6314D" w:rsidRPr="00CC4C47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>
              <w:rPr>
                <w:lang w:val="en-US"/>
              </w:rPr>
              <w:t>Current</w:t>
            </w:r>
            <w:r w:rsidRPr="00C6314D">
              <w:rPr>
                <w:lang w:val="en-US"/>
              </w:rPr>
              <w:t xml:space="preserve"> problems of finance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CC4C47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Current problems of money, credit and banks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CC4C47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Monetary methods of regulation of the economy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CC4C47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Financial methods of regulation of the economy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CC4C47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Modern information technologies in the field of finance and credit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7F65C9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>
              <w:rPr>
                <w:lang w:val="en-US"/>
              </w:rPr>
              <w:t>Econometrics (Advanced</w:t>
            </w:r>
            <w:r w:rsidRPr="00C6314D">
              <w:rPr>
                <w:lang w:val="en-US"/>
              </w:rPr>
              <w:t>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7F65C9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Mathematical support of financial solutions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7F65C9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Macroeconomics (</w:t>
            </w:r>
            <w:r>
              <w:rPr>
                <w:lang w:val="en-US"/>
              </w:rPr>
              <w:t>Advanced)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М.1.1.10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Foreign language in the professional field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Professional communication in a foreign language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Financial Analysis (Advanced)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M.1.2.3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Financial markets and financial and credit institutions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M.1.2.4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Lending and settlements in the field of entrepreneurship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M.1.2.5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Modern banking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M.1.2.6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Risk management in a commercial bank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M.1.2.7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Internal control and audit in a commercial bank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lastRenderedPageBreak/>
              <w:t>М.1.2.8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Organization and technique of sales of banking products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M.1.2.9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Financial technology in the bank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72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М.1.3.1.1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New banking products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М.1.3.1.2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Pricing for banking products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/2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М.1.3.2.1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Bank accounting and reporting standards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М.1.3.2.2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International financial reporting standards in a bank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М.1.3.3.1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Banking infrastructure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3</w:t>
            </w:r>
          </w:p>
        </w:tc>
      </w:tr>
      <w:tr w:rsidR="00C6314D" w:rsidRPr="00432465" w:rsidTr="000737B3">
        <w:tc>
          <w:tcPr>
            <w:tcW w:w="1306" w:type="dxa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М.1.3.3.2</w:t>
            </w:r>
          </w:p>
        </w:tc>
        <w:tc>
          <w:tcPr>
            <w:tcW w:w="3136" w:type="dxa"/>
            <w:shd w:val="clear" w:color="auto" w:fill="auto"/>
            <w:vAlign w:val="center"/>
          </w:tcPr>
          <w:p w:rsidR="00C6314D" w:rsidRPr="00C6314D" w:rsidRDefault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Banking competition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/3</w:t>
            </w:r>
          </w:p>
        </w:tc>
        <w:tc>
          <w:tcPr>
            <w:tcW w:w="1650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/108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C6314D" w:rsidRPr="00C6314D" w:rsidRDefault="00C6314D" w:rsidP="00C6314D">
            <w:pPr>
              <w:rPr>
                <w:lang w:val="en-US"/>
              </w:rPr>
            </w:pPr>
            <w:r w:rsidRPr="00C6314D">
              <w:rPr>
                <w:lang w:val="en-US"/>
              </w:rPr>
              <w:t>/3</w:t>
            </w:r>
          </w:p>
        </w:tc>
      </w:tr>
      <w:tr w:rsidR="000737B3" w:rsidRPr="00432465" w:rsidTr="000737B3">
        <w:tc>
          <w:tcPr>
            <w:tcW w:w="1306" w:type="dxa"/>
            <w:vAlign w:val="center"/>
          </w:tcPr>
          <w:p w:rsidR="000737B3" w:rsidRPr="000737B3" w:rsidRDefault="000737B3">
            <w:pPr>
              <w:rPr>
                <w:lang w:val="en-US"/>
              </w:rPr>
            </w:pPr>
          </w:p>
        </w:tc>
        <w:tc>
          <w:tcPr>
            <w:tcW w:w="3136" w:type="dxa"/>
            <w:shd w:val="clear" w:color="auto" w:fill="auto"/>
            <w:vAlign w:val="center"/>
          </w:tcPr>
          <w:p w:rsidR="000737B3" w:rsidRPr="00C6314D" w:rsidRDefault="00C6314D">
            <w:pPr>
              <w:rPr>
                <w:b/>
                <w:lang w:val="en-US"/>
              </w:rPr>
            </w:pPr>
            <w:r w:rsidRPr="00C6314D">
              <w:rPr>
                <w:b/>
                <w:lang w:val="en-US"/>
              </w:rPr>
              <w:t>Total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0737B3" w:rsidRPr="00C6314D" w:rsidRDefault="000737B3" w:rsidP="000737B3">
            <w:pPr>
              <w:rPr>
                <w:b/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center"/>
          </w:tcPr>
          <w:p w:rsidR="000737B3" w:rsidRPr="00C6314D" w:rsidRDefault="00C6314D" w:rsidP="000737B3">
            <w:pPr>
              <w:rPr>
                <w:b/>
                <w:lang w:val="en-US"/>
              </w:rPr>
            </w:pPr>
            <w:r w:rsidRPr="00C6314D">
              <w:rPr>
                <w:b/>
                <w:lang w:val="en-US"/>
              </w:rPr>
              <w:fldChar w:fldCharType="begin"/>
            </w:r>
            <w:r w:rsidRPr="00C6314D">
              <w:rPr>
                <w:b/>
                <w:lang w:val="en-US"/>
              </w:rPr>
              <w:instrText xml:space="preserve"> =SUM(ABOVE) </w:instrText>
            </w:r>
            <w:r w:rsidRPr="00C6314D">
              <w:rPr>
                <w:b/>
                <w:lang w:val="en-US"/>
              </w:rPr>
              <w:fldChar w:fldCharType="separate"/>
            </w:r>
            <w:r w:rsidRPr="00C6314D">
              <w:rPr>
                <w:b/>
                <w:noProof/>
                <w:lang w:val="en-US"/>
              </w:rPr>
              <w:t>2160</w:t>
            </w:r>
            <w:r w:rsidRPr="00C6314D">
              <w:rPr>
                <w:b/>
                <w:lang w:val="en-US"/>
              </w:rPr>
              <w:fldChar w:fldCharType="end"/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0737B3" w:rsidRPr="00C6314D" w:rsidRDefault="00C6314D" w:rsidP="000737B3">
            <w:pPr>
              <w:rPr>
                <w:b/>
                <w:lang w:val="en-US"/>
              </w:rPr>
            </w:pPr>
            <w:r w:rsidRPr="00C6314D">
              <w:rPr>
                <w:b/>
                <w:lang w:val="en-US"/>
              </w:rPr>
              <w:fldChar w:fldCharType="begin"/>
            </w:r>
            <w:r w:rsidRPr="00C6314D">
              <w:rPr>
                <w:b/>
                <w:lang w:val="en-US"/>
              </w:rPr>
              <w:instrText xml:space="preserve"> =SUM(ABOVE) </w:instrText>
            </w:r>
            <w:r w:rsidRPr="00C6314D">
              <w:rPr>
                <w:b/>
                <w:lang w:val="en-US"/>
              </w:rPr>
              <w:fldChar w:fldCharType="separate"/>
            </w:r>
            <w:r w:rsidRPr="00C6314D">
              <w:rPr>
                <w:b/>
                <w:noProof/>
                <w:lang w:val="en-US"/>
              </w:rPr>
              <w:t>60</w:t>
            </w:r>
            <w:r w:rsidRPr="00C6314D">
              <w:rPr>
                <w:b/>
                <w:lang w:val="en-US"/>
              </w:rPr>
              <w:fldChar w:fldCharType="end"/>
            </w:r>
          </w:p>
        </w:tc>
      </w:tr>
    </w:tbl>
    <w:p w:rsidR="00EE2ED0" w:rsidRPr="00FD1097" w:rsidRDefault="00EE2ED0"/>
    <w:sectPr w:rsidR="00EE2ED0" w:rsidRPr="00FD1097" w:rsidSect="002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ED4"/>
    <w:rsid w:val="000118FD"/>
    <w:rsid w:val="000411E8"/>
    <w:rsid w:val="000525DF"/>
    <w:rsid w:val="000737B3"/>
    <w:rsid w:val="002A1D25"/>
    <w:rsid w:val="003171E2"/>
    <w:rsid w:val="003453F2"/>
    <w:rsid w:val="00432465"/>
    <w:rsid w:val="004A3ED4"/>
    <w:rsid w:val="004C68F9"/>
    <w:rsid w:val="005E1F5D"/>
    <w:rsid w:val="00600120"/>
    <w:rsid w:val="007E4CD1"/>
    <w:rsid w:val="007F65C9"/>
    <w:rsid w:val="0084302A"/>
    <w:rsid w:val="008F1B9A"/>
    <w:rsid w:val="00992D94"/>
    <w:rsid w:val="009E5345"/>
    <w:rsid w:val="00AF270B"/>
    <w:rsid w:val="00C6314D"/>
    <w:rsid w:val="00C74386"/>
    <w:rsid w:val="00CE6A1D"/>
    <w:rsid w:val="00DF546B"/>
    <w:rsid w:val="00E33F91"/>
    <w:rsid w:val="00EE2ED0"/>
    <w:rsid w:val="00FB059D"/>
    <w:rsid w:val="00FD03BB"/>
    <w:rsid w:val="00FD1097"/>
    <w:rsid w:val="00FE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ED4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4A3E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3E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Placeholder Text"/>
    <w:basedOn w:val="a0"/>
    <w:uiPriority w:val="99"/>
    <w:semiHidden/>
    <w:rsid w:val="00FB059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5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926D4F-24A9-4862-AAAE-7C2ACB346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печилина_ао</dc:creator>
  <cp:lastModifiedBy>Лыжин_ВА</cp:lastModifiedBy>
  <cp:revision>8</cp:revision>
  <cp:lastPrinted>2021-10-05T14:02:00Z</cp:lastPrinted>
  <dcterms:created xsi:type="dcterms:W3CDTF">2021-10-05T11:54:00Z</dcterms:created>
  <dcterms:modified xsi:type="dcterms:W3CDTF">2021-10-11T07:39:00Z</dcterms:modified>
</cp:coreProperties>
</file>