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E94F12">
        <w:rPr>
          <w:lang w:val="en-US"/>
        </w:rPr>
        <w:t>Economics</w:t>
      </w:r>
    </w:p>
    <w:p w:rsidR="004A3ED4" w:rsidRPr="00E33F91" w:rsidRDefault="00E94F12" w:rsidP="004A3ED4">
      <w:pPr>
        <w:rPr>
          <w:lang w:val="en-US"/>
        </w:rPr>
      </w:pPr>
      <w:r>
        <w:rPr>
          <w:lang w:val="en-US"/>
        </w:rPr>
        <w:t>Profile: Accounting, Analysis and Audit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E94F12" w:rsidRPr="00CC4C47" w:rsidTr="005B35F3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CC4C47" w:rsidTr="005B35F3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  <w:r w:rsidR="00E94F12" w:rsidRPr="00E94F12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CC4C47" w:rsidTr="005B35F3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CC4C47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CC4C47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CC4C47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7F65C9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Mathematical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</w:tr>
      <w:tr w:rsidR="00E94F12" w:rsidRPr="007F65C9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</w:tr>
      <w:tr w:rsidR="00E94F12" w:rsidRPr="007F65C9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</w:tr>
      <w:tr w:rsidR="00E94F12" w:rsidRPr="00432465" w:rsidTr="000F33D2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Probability theory and mathematical statistics</w:t>
            </w:r>
            <w:r w:rsidR="00E94F12" w:rsidRPr="00E94F12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0F33D2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World economy and international economic relations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0F33D2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Institutional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432465" w:rsidTr="000F33D2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Information technology in the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  <w:r w:rsidR="00E94F12" w:rsidRPr="00E94F12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Economical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Economic statistics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Econometrics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Organization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Money, credit, banks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 xml:space="preserve">.1.1.19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Legal regulation of economic activity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 xml:space="preserve">.1.1.20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Financial markets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 xml:space="preserve">.1.1.23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Fundamentals of auditing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Information systems in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AF04ED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 xml:space="preserve">.1.1.26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432465" w:rsidTr="00F92ADB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Introduction to the profession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213E21" w:rsidRDefault="00E94F12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213E21" w:rsidRDefault="00E94F12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E94F12" w:rsidRPr="00432465" w:rsidTr="006B299C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E94F12" w:rsidRPr="00E94F12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Financial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213E21" w:rsidRDefault="00E94F12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213E21" w:rsidRDefault="00E94F12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94F12" w:rsidRPr="00432465" w:rsidTr="006B299C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Financial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213E21" w:rsidRDefault="00E94F12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213E21" w:rsidRDefault="00E94F12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E94F12" w:rsidRPr="00432465" w:rsidTr="002B1A37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Intercultural and professional communication in a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Intercultural and professional communication in a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2</w:t>
            </w:r>
          </w:p>
        </w:tc>
      </w:tr>
      <w:tr w:rsidR="00E94F12" w:rsidRPr="00FD1097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Planning and forecasting in the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Packages of applied programs in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Taxes and taxation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Small business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financial statements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Risk assessment and analysis of the development of risk situations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Comp</w:t>
            </w:r>
            <w:r>
              <w:rPr>
                <w:lang w:val="en-US"/>
              </w:rPr>
              <w:t>lex</w:t>
            </w:r>
            <w:r w:rsidRPr="004A4A27">
              <w:rPr>
                <w:lang w:val="en-US"/>
              </w:rPr>
              <w:t xml:space="preserve"> analysis of economic activities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FD1097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Comp</w:t>
            </w:r>
            <w:r>
              <w:rPr>
                <w:lang w:val="en-US"/>
              </w:rPr>
              <w:t>lex</w:t>
            </w:r>
            <w:r w:rsidRPr="004A4A27">
              <w:rPr>
                <w:lang w:val="en-US"/>
              </w:rPr>
              <w:t xml:space="preserve"> analysis of economic activities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Tax accounting and reporting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Practical audit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FD1097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Analysis of financial statements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International accounting and reporting standards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Management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Corporate finance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3</w:t>
            </w:r>
          </w:p>
        </w:tc>
      </w:tr>
      <w:tr w:rsidR="00E94F12" w:rsidRPr="00432465" w:rsidTr="00213E21">
        <w:tc>
          <w:tcPr>
            <w:tcW w:w="1350" w:type="dxa"/>
            <w:vAlign w:val="center"/>
          </w:tcPr>
          <w:p w:rsidR="00E94F12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E94F12">
              <w:rPr>
                <w:lang w:val="en-US"/>
              </w:rPr>
              <w:t>.1.2.18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Practice on</w:t>
            </w:r>
            <w:r w:rsidRPr="004A4A27">
              <w:rPr>
                <w:lang w:val="en-US"/>
              </w:rPr>
              <w:t xml:space="preserve"> "1C: Accounting"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E94F12" w:rsidRDefault="00E94F12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in construction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3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Capital investment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/3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Business and real estate appraisal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3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Investment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/3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Control and audit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5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Financial reporting fraud: prevention and detection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/5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and analysis of foreign economic activity of economic entities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4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and analysis of the activities of professional participants in the securities market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/4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in non-bank financial institutions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4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4A4A27" w:rsidRPr="00E94F12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and analysis in insurance organizations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/4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and analysis in the context of insolvency and bankruptcy of an economic entity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3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and analysis of mergers, acquisitions and restructuring of economic entities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/3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Cost accounting and costing in manufacturing sectors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5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Production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/5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Budget accounting and reporting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5</w:t>
            </w:r>
          </w:p>
        </w:tc>
      </w:tr>
      <w:tr w:rsidR="004A4A27" w:rsidRPr="00FD1097" w:rsidTr="00732E50">
        <w:tc>
          <w:tcPr>
            <w:tcW w:w="1350" w:type="dxa"/>
            <w:vAlign w:val="center"/>
          </w:tcPr>
          <w:p w:rsidR="004A4A27" w:rsidRPr="00E94F12" w:rsidRDefault="00837CEE" w:rsidP="00E94F1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E94F12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Accounting in public sector institutions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E94F12" w:rsidRDefault="004A4A27" w:rsidP="00E94F12">
            <w:pPr>
              <w:spacing w:after="0" w:line="240" w:lineRule="auto"/>
              <w:rPr>
                <w:lang w:val="en-US"/>
              </w:rPr>
            </w:pPr>
            <w:r w:rsidRPr="00E94F12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/5</w:t>
            </w:r>
          </w:p>
        </w:tc>
      </w:tr>
      <w:tr w:rsidR="00E94F12" w:rsidRPr="00FD1097" w:rsidTr="00857E4A">
        <w:tc>
          <w:tcPr>
            <w:tcW w:w="1350" w:type="dxa"/>
            <w:vAlign w:val="center"/>
          </w:tcPr>
          <w:p w:rsidR="00E94F12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E94F12" w:rsidRPr="004A4A27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E94F12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94F12" w:rsidRPr="004A4A27" w:rsidRDefault="00E94F12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E94F12" w:rsidRPr="004A4A27" w:rsidRDefault="00E94F12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E94F12" w:rsidRPr="004A4A27" w:rsidRDefault="00E94F12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857E4A">
        <w:tc>
          <w:tcPr>
            <w:tcW w:w="1350" w:type="dxa"/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38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/2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/3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/4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/5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4A4A27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27" w:rsidRPr="004A4A27" w:rsidRDefault="00837CEE" w:rsidP="004A4A2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4A4A27" w:rsidRPr="004A4A27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1C2E6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/6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rPr>
                <w:lang w:val="en-US"/>
              </w:rPr>
            </w:pPr>
            <w:r w:rsidRPr="004A4A27">
              <w:rPr>
                <w:lang w:val="en-US"/>
              </w:rPr>
              <w:t>/44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27" w:rsidRPr="004A4A27" w:rsidRDefault="004A4A27" w:rsidP="004A4A27">
            <w:pPr>
              <w:spacing w:after="0" w:line="240" w:lineRule="auto"/>
              <w:rPr>
                <w:lang w:val="en-US"/>
              </w:rPr>
            </w:pPr>
            <w:r w:rsidRPr="004A4A27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4A4A27" w:rsidRDefault="004A4A27" w:rsidP="002B20B4">
            <w:pPr>
              <w:spacing w:after="0" w:line="240" w:lineRule="auto"/>
              <w:rPr>
                <w:b/>
                <w:lang w:val="en-US"/>
              </w:rPr>
            </w:pPr>
            <w:r w:rsidRPr="004A4A27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4A4A27" w:rsidRDefault="0026769C" w:rsidP="002A54E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4A4A27" w:rsidRDefault="00297DD6" w:rsidP="002A54E5">
            <w:pPr>
              <w:rPr>
                <w:b/>
                <w:lang w:val="en-US"/>
              </w:rPr>
            </w:pPr>
            <w:r w:rsidRPr="004A4A27">
              <w:rPr>
                <w:b/>
                <w:lang w:val="en-US"/>
              </w:rPr>
              <w:fldChar w:fldCharType="begin"/>
            </w:r>
            <w:r w:rsidR="004A4A27" w:rsidRPr="004A4A27">
              <w:rPr>
                <w:b/>
                <w:lang w:val="en-US"/>
              </w:rPr>
              <w:instrText xml:space="preserve"> =SUM(ABOVE) </w:instrText>
            </w:r>
            <w:r w:rsidRPr="004A4A27">
              <w:rPr>
                <w:b/>
                <w:lang w:val="en-US"/>
              </w:rPr>
              <w:fldChar w:fldCharType="separate"/>
            </w:r>
            <w:r w:rsidR="004A4A27" w:rsidRPr="004A4A27">
              <w:rPr>
                <w:b/>
                <w:noProof/>
                <w:lang w:val="en-US"/>
              </w:rPr>
              <w:t>7780</w:t>
            </w:r>
            <w:r w:rsidRPr="004A4A27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4A4A27" w:rsidRDefault="00297DD6" w:rsidP="002A54E5">
            <w:pPr>
              <w:rPr>
                <w:b/>
                <w:lang w:val="en-US"/>
              </w:rPr>
            </w:pPr>
            <w:r w:rsidRPr="004A4A27">
              <w:rPr>
                <w:b/>
                <w:lang w:val="en-US"/>
              </w:rPr>
              <w:fldChar w:fldCharType="begin"/>
            </w:r>
            <w:r w:rsidR="004A4A27" w:rsidRPr="004A4A27">
              <w:rPr>
                <w:b/>
                <w:lang w:val="en-US"/>
              </w:rPr>
              <w:instrText xml:space="preserve"> =SUM(ABOVE) </w:instrText>
            </w:r>
            <w:r w:rsidRPr="004A4A27">
              <w:rPr>
                <w:b/>
                <w:lang w:val="en-US"/>
              </w:rPr>
              <w:fldChar w:fldCharType="separate"/>
            </w:r>
            <w:r w:rsidR="004A4A27" w:rsidRPr="004A4A27">
              <w:rPr>
                <w:b/>
                <w:noProof/>
                <w:lang w:val="en-US"/>
              </w:rPr>
              <w:t>207</w:t>
            </w:r>
            <w:r w:rsidRPr="004A4A27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213E21"/>
    <w:rsid w:val="0026769C"/>
    <w:rsid w:val="00297DD6"/>
    <w:rsid w:val="002A1D25"/>
    <w:rsid w:val="002A54E5"/>
    <w:rsid w:val="003171E2"/>
    <w:rsid w:val="003453F2"/>
    <w:rsid w:val="003732F5"/>
    <w:rsid w:val="00432465"/>
    <w:rsid w:val="004A3ED4"/>
    <w:rsid w:val="004A4A27"/>
    <w:rsid w:val="004C68F9"/>
    <w:rsid w:val="005E1F5D"/>
    <w:rsid w:val="00600120"/>
    <w:rsid w:val="00641977"/>
    <w:rsid w:val="00777424"/>
    <w:rsid w:val="007F65C9"/>
    <w:rsid w:val="00837CEE"/>
    <w:rsid w:val="008F1B9A"/>
    <w:rsid w:val="009E5345"/>
    <w:rsid w:val="00A151EC"/>
    <w:rsid w:val="00C74386"/>
    <w:rsid w:val="00CE6A1D"/>
    <w:rsid w:val="00DF546B"/>
    <w:rsid w:val="00E33F91"/>
    <w:rsid w:val="00E94F12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482E0-4248-4335-A76D-7B3F1DF5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8</cp:revision>
  <cp:lastPrinted>2021-10-05T14:02:00Z</cp:lastPrinted>
  <dcterms:created xsi:type="dcterms:W3CDTF">2021-10-05T11:54:00Z</dcterms:created>
  <dcterms:modified xsi:type="dcterms:W3CDTF">2021-10-11T05:56:00Z</dcterms:modified>
</cp:coreProperties>
</file>